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158"/>
        <w:gridCol w:w="1656"/>
      </w:tblGrid>
      <w:tr w:rsidR="005B20F2" w14:paraId="24340A4A" w14:textId="0331FFF2" w:rsidTr="005B20F2">
        <w:tc>
          <w:tcPr>
            <w:tcW w:w="2405" w:type="dxa"/>
          </w:tcPr>
          <w:p w14:paraId="3A929B99" w14:textId="20008100" w:rsidR="005B20F2" w:rsidRDefault="005B20F2" w:rsidP="000978B1">
            <w:pPr>
              <w:autoSpaceDE w:val="0"/>
              <w:autoSpaceDN w:val="0"/>
              <w:adjustRightInd w:val="0"/>
              <w:spacing w:before="0" w:after="120" w:line="240" w:lineRule="auto"/>
              <w:rPr>
                <w:b/>
                <w:bCs/>
                <w:color w:val="0086BE" w:themeColor="accent1"/>
                <w:sz w:val="36"/>
                <w:szCs w:val="48"/>
              </w:rPr>
            </w:pPr>
            <w:r>
              <w:rPr>
                <w:i/>
                <w:iCs/>
                <w:noProof/>
                <w:sz w:val="22"/>
                <w:szCs w:val="22"/>
                <w14:numForm w14:val="default"/>
                <w14:numSpacing w14:val="defaul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EC17AD" wp14:editId="33EBF10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1061720</wp:posOffset>
                      </wp:positionV>
                      <wp:extent cx="1102360" cy="28575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23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704217" w14:textId="5B301087" w:rsidR="000978B1" w:rsidRPr="000978B1" w:rsidRDefault="000978B1">
                                  <w:pPr>
                                    <w:rPr>
                                      <w:sz w:val="11"/>
                                      <w:szCs w:val="16"/>
                                    </w:rPr>
                                  </w:pPr>
                                  <w:r w:rsidRPr="000978B1">
                                    <w:rPr>
                                      <w:sz w:val="11"/>
                                      <w:szCs w:val="16"/>
                                    </w:rPr>
                                    <w:t>Une méthode conçue par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C17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.85pt;margin-top:83.6pt;width:86.8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" filled="f" stroked="f" strokeweight=".5pt">
                      <v:textbox>
                        <w:txbxContent>
                          <w:p w14:paraId="01704217" w14:textId="5B301087" w:rsidR="000978B1" w:rsidRPr="000978B1" w:rsidRDefault="000978B1">
                            <w:pPr>
                              <w:rPr>
                                <w:sz w:val="11"/>
                                <w:szCs w:val="16"/>
                              </w:rPr>
                            </w:pPr>
                            <w:r w:rsidRPr="000978B1">
                              <w:rPr>
                                <w:sz w:val="11"/>
                                <w:szCs w:val="16"/>
                              </w:rPr>
                              <w:t>Une méthode conçue par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C76">
              <w:rPr>
                <w:i/>
                <w:iCs/>
                <w:noProof/>
                <w:lang w:eastAsia="fr-FR"/>
              </w:rPr>
              <w:drawing>
                <wp:anchor distT="0" distB="0" distL="114300" distR="114300" simplePos="0" relativeHeight="251694080" behindDoc="0" locked="0" layoutInCell="1" allowOverlap="1" wp14:anchorId="7A89DA02" wp14:editId="47416C7E">
                  <wp:simplePos x="0" y="0"/>
                  <wp:positionH relativeFrom="margin">
                    <wp:posOffset>175270</wp:posOffset>
                  </wp:positionH>
                  <wp:positionV relativeFrom="margin">
                    <wp:posOffset>1346259</wp:posOffset>
                  </wp:positionV>
                  <wp:extent cx="697865" cy="216535"/>
                  <wp:effectExtent l="0" t="0" r="635" b="0"/>
                  <wp:wrapNone/>
                  <wp:docPr id="10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0EA8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9DABF25" wp14:editId="7EFBAB08">
                  <wp:simplePos x="0" y="0"/>
                  <wp:positionH relativeFrom="margin">
                    <wp:posOffset>-67897</wp:posOffset>
                  </wp:positionH>
                  <wp:positionV relativeFrom="paragraph">
                    <wp:posOffset>-198</wp:posOffset>
                  </wp:positionV>
                  <wp:extent cx="1193165" cy="1263015"/>
                  <wp:effectExtent l="0" t="0" r="0" b="0"/>
                  <wp:wrapNone/>
                  <wp:docPr id="2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B95A02-B0A5-3745-9C19-6785C67047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24B95A02-B0A5-3745-9C19-6785C67047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58" w:type="dxa"/>
          </w:tcPr>
          <w:p w14:paraId="0CAC2451" w14:textId="77777777" w:rsidR="005B20F2" w:rsidRPr="000978B1" w:rsidRDefault="005B20F2" w:rsidP="000978B1">
            <w:pPr>
              <w:autoSpaceDE w:val="0"/>
              <w:autoSpaceDN w:val="0"/>
              <w:adjustRightInd w:val="0"/>
              <w:spacing w:before="0" w:after="120" w:line="240" w:lineRule="auto"/>
              <w:rPr>
                <w:b/>
                <w:bCs/>
                <w:color w:val="0086BE" w:themeColor="accent1"/>
                <w:sz w:val="72"/>
                <w:szCs w:val="160"/>
              </w:rPr>
            </w:pPr>
            <w:r w:rsidRPr="000978B1">
              <w:rPr>
                <w:b/>
                <w:bCs/>
                <w:color w:val="0086BE" w:themeColor="accent1"/>
                <w:sz w:val="72"/>
                <w:szCs w:val="160"/>
              </w:rPr>
              <w:t>Climat Cantines® </w:t>
            </w:r>
          </w:p>
          <w:p w14:paraId="35710739" w14:textId="08951DBF" w:rsidR="005B20F2" w:rsidRPr="000978B1" w:rsidRDefault="005B20F2" w:rsidP="000978B1">
            <w:pPr>
              <w:autoSpaceDE w:val="0"/>
              <w:autoSpaceDN w:val="0"/>
              <w:adjustRightInd w:val="0"/>
              <w:spacing w:before="0" w:after="120" w:line="240" w:lineRule="auto"/>
              <w:rPr>
                <w:b/>
                <w:bCs/>
                <w:color w:val="0086BE" w:themeColor="accent1"/>
                <w:sz w:val="44"/>
                <w:szCs w:val="56"/>
              </w:rPr>
            </w:pPr>
            <w:r>
              <w:rPr>
                <w:b/>
                <w:bCs/>
                <w:color w:val="0086BE" w:themeColor="accent1"/>
                <w:sz w:val="44"/>
                <w:szCs w:val="56"/>
              </w:rPr>
              <w:t>La méthode pour réduire l’impact de vos cantines</w:t>
            </w:r>
          </w:p>
          <w:p w14:paraId="25680FD4" w14:textId="0B8F90BF" w:rsidR="005B20F2" w:rsidRPr="000978B1" w:rsidRDefault="005B20F2" w:rsidP="000978B1">
            <w:pPr>
              <w:autoSpaceDE w:val="0"/>
              <w:autoSpaceDN w:val="0"/>
              <w:adjustRightInd w:val="0"/>
              <w:spacing w:before="0" w:after="0" w:line="240" w:lineRule="auto"/>
              <w:rPr>
                <w:b/>
                <w:bCs/>
                <w:i/>
                <w:iCs/>
                <w:color w:val="0086BE" w:themeColor="accent1"/>
                <w:sz w:val="28"/>
                <w:szCs w:val="28"/>
              </w:rPr>
            </w:pPr>
            <w:r w:rsidRPr="00417EDC">
              <w:rPr>
                <w:b/>
                <w:bCs/>
                <w:i/>
                <w:iCs/>
                <w:color w:val="0086BE" w:themeColor="accent1"/>
                <w:sz w:val="28"/>
                <w:szCs w:val="28"/>
              </w:rPr>
              <w:t>Formulaire d’engagement</w:t>
            </w:r>
            <w:r>
              <w:rPr>
                <w:b/>
                <w:bCs/>
                <w:i/>
                <w:iCs/>
                <w:color w:val="0086BE" w:themeColor="accent1"/>
                <w:sz w:val="28"/>
                <w:szCs w:val="28"/>
              </w:rPr>
              <w:t xml:space="preserve"> à l’expérimentation</w:t>
            </w:r>
          </w:p>
        </w:tc>
        <w:tc>
          <w:tcPr>
            <w:tcW w:w="1656" w:type="dxa"/>
          </w:tcPr>
          <w:p w14:paraId="303486FC" w14:textId="0B064F28" w:rsidR="005B20F2" w:rsidRPr="000978B1" w:rsidRDefault="005B20F2" w:rsidP="000978B1">
            <w:pPr>
              <w:autoSpaceDE w:val="0"/>
              <w:autoSpaceDN w:val="0"/>
              <w:adjustRightInd w:val="0"/>
              <w:spacing w:before="0" w:after="120" w:line="240" w:lineRule="auto"/>
              <w:rPr>
                <w:b/>
                <w:bCs/>
                <w:color w:val="0086BE" w:themeColor="accent1"/>
                <w:sz w:val="72"/>
                <w:szCs w:val="160"/>
              </w:rPr>
            </w:pPr>
            <w:r>
              <w:rPr>
                <w:b/>
                <w:bCs/>
                <w:i/>
                <w:iCs/>
                <w:noProof/>
                <w:sz w:val="22"/>
                <w:szCs w:val="22"/>
                <w14:numForm w14:val="default"/>
                <w14:numSpacing w14:val="default"/>
              </w:rPr>
              <w:drawing>
                <wp:anchor distT="0" distB="0" distL="114300" distR="114300" simplePos="0" relativeHeight="251696128" behindDoc="0" locked="0" layoutInCell="1" allowOverlap="1" wp14:anchorId="0C176D2E" wp14:editId="6EB2BE2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950246</wp:posOffset>
                  </wp:positionV>
                  <wp:extent cx="914400" cy="631190"/>
                  <wp:effectExtent l="0" t="0" r="0" b="381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75F2969" w14:textId="0C000CD7" w:rsidR="000978B1" w:rsidRDefault="000978B1" w:rsidP="000978B1">
      <w:p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lang w:eastAsia="fr-FR"/>
          <w14:numForm w14:val="default"/>
          <w14:numSpacing w14:val="default"/>
        </w:rPr>
      </w:pPr>
    </w:p>
    <w:p w14:paraId="3EAC160E" w14:textId="7EDF4B78" w:rsidR="00D95A66" w:rsidRPr="00C11719" w:rsidRDefault="00017C76" w:rsidP="000978B1">
      <w:p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lang w:eastAsia="fr-FR"/>
          <w14:numForm w14:val="default"/>
          <w14:numSpacing w14:val="default"/>
        </w:rPr>
      </w:pPr>
      <w:r w:rsidRPr="00B82EFE">
        <w:rPr>
          <w:rFonts w:ascii="Times New Roman" w:eastAsia="Times New Roman" w:hAnsi="Times New Roman" w:cs="Times New Roman"/>
          <w:spacing w:val="0"/>
          <w:sz w:val="24"/>
          <w:lang w:eastAsia="fr-FR"/>
          <w14:numForm w14:val="default"/>
          <w14:numSpacing w14:val="default"/>
        </w:rPr>
        <w:fldChar w:fldCharType="begin"/>
      </w:r>
      <w:r w:rsidRPr="00B82EFE">
        <w:rPr>
          <w:rFonts w:ascii="Times New Roman" w:eastAsia="Times New Roman" w:hAnsi="Times New Roman" w:cs="Times New Roman"/>
          <w:spacing w:val="0"/>
          <w:sz w:val="24"/>
          <w:lang w:eastAsia="fr-FR"/>
          <w14:numForm w14:val="default"/>
          <w14:numSpacing w14:val="default"/>
        </w:rPr>
        <w:instrText xml:space="preserve"> INCLUDEPICTURE "https://upload.wikimedia.org/wikipedia/fr/5/58/Logo_ADEME_2020.jpg" \* MERGEFORMATINET </w:instrText>
      </w:r>
      <w:r w:rsidRPr="00B82EFE">
        <w:rPr>
          <w:rFonts w:ascii="Times New Roman" w:eastAsia="Times New Roman" w:hAnsi="Times New Roman" w:cs="Times New Roman"/>
          <w:spacing w:val="0"/>
          <w:sz w:val="24"/>
          <w:lang w:eastAsia="fr-FR"/>
          <w14:numForm w14:val="default"/>
          <w14:numSpacing w14:val="default"/>
        </w:rPr>
        <w:fldChar w:fldCharType="end"/>
      </w:r>
    </w:p>
    <w:p w14:paraId="39F9AA47" w14:textId="526D9287" w:rsidR="00B7735B" w:rsidRPr="004B0800" w:rsidRDefault="00432FB4" w:rsidP="00E62D85">
      <w:pPr>
        <w:pStyle w:val="Encart3"/>
      </w:pPr>
      <w:r>
        <w:t>Pourquoi Climat Cantines</w:t>
      </w:r>
      <w:r w:rsidR="007318FA">
        <w:t>®</w:t>
      </w:r>
      <w:r>
        <w:t> ?</w:t>
      </w:r>
    </w:p>
    <w:p w14:paraId="1C5B22FE" w14:textId="6FF80D01" w:rsidR="00B2712B" w:rsidRDefault="00B7735B" w:rsidP="00B7735B">
      <w:pPr>
        <w:rPr>
          <w:rFonts w:asciiTheme="minorHAnsi" w:hAnsiTheme="minorHAnsi"/>
          <w:spacing w:val="0"/>
        </w:rPr>
      </w:pPr>
      <w:r w:rsidRPr="003C63F3">
        <w:rPr>
          <w:rFonts w:asciiTheme="minorHAnsi" w:hAnsiTheme="minorHAnsi"/>
          <w:spacing w:val="0"/>
        </w:rPr>
        <w:t xml:space="preserve">L’alimentation des français représente </w:t>
      </w:r>
      <w:r w:rsidRPr="003C63F3">
        <w:rPr>
          <w:rFonts w:asciiTheme="minorHAnsi" w:hAnsiTheme="minorHAnsi"/>
          <w:b/>
          <w:bCs/>
          <w:spacing w:val="0"/>
        </w:rPr>
        <w:t>25% des émissions de gaz à effet de serre</w:t>
      </w:r>
      <w:r w:rsidRPr="003C63F3">
        <w:rPr>
          <w:rFonts w:asciiTheme="minorHAnsi" w:hAnsiTheme="minorHAnsi"/>
          <w:spacing w:val="0"/>
        </w:rPr>
        <w:t xml:space="preserve"> des ménages</w:t>
      </w:r>
      <w:r w:rsidR="00D13D95" w:rsidRPr="003C63F3">
        <w:rPr>
          <w:rFonts w:asciiTheme="minorHAnsi" w:hAnsiTheme="minorHAnsi"/>
          <w:spacing w:val="0"/>
        </w:rPr>
        <w:t xml:space="preserve">. </w:t>
      </w:r>
      <w:r w:rsidR="000D0BCB">
        <w:rPr>
          <w:rFonts w:asciiTheme="minorHAnsi" w:hAnsiTheme="minorHAnsi"/>
          <w:spacing w:val="0"/>
        </w:rPr>
        <w:t>L’objectif de réduire</w:t>
      </w:r>
      <w:r w:rsidRPr="003C63F3">
        <w:rPr>
          <w:rFonts w:asciiTheme="minorHAnsi" w:hAnsiTheme="minorHAnsi"/>
          <w:spacing w:val="0"/>
        </w:rPr>
        <w:t xml:space="preserve"> les émissions liées à l’alimentation est donc </w:t>
      </w:r>
      <w:r w:rsidR="00A8129E">
        <w:rPr>
          <w:rFonts w:asciiTheme="minorHAnsi" w:hAnsiTheme="minorHAnsi"/>
          <w:spacing w:val="0"/>
        </w:rPr>
        <w:t>majeur</w:t>
      </w:r>
      <w:r w:rsidRPr="003C63F3">
        <w:rPr>
          <w:rFonts w:asciiTheme="minorHAnsi" w:hAnsiTheme="minorHAnsi"/>
          <w:spacing w:val="0"/>
        </w:rPr>
        <w:t>.</w:t>
      </w:r>
      <w:r w:rsidR="00D13D95" w:rsidRPr="003C63F3">
        <w:rPr>
          <w:rFonts w:asciiTheme="minorHAnsi" w:hAnsiTheme="minorHAnsi"/>
          <w:spacing w:val="0"/>
        </w:rPr>
        <w:t xml:space="preserve"> Par ailleurs, deux </w:t>
      </w:r>
      <w:r w:rsidRPr="003C63F3">
        <w:rPr>
          <w:rFonts w:asciiTheme="minorHAnsi" w:hAnsiTheme="minorHAnsi"/>
          <w:spacing w:val="0"/>
        </w:rPr>
        <w:t>enfants sur trois déjeunent au moins une fois par semaine à la cantine</w:t>
      </w:r>
      <w:r w:rsidR="00D13D95" w:rsidRPr="003C63F3">
        <w:rPr>
          <w:rFonts w:asciiTheme="minorHAnsi" w:hAnsiTheme="minorHAnsi"/>
          <w:spacing w:val="0"/>
        </w:rPr>
        <w:t xml:space="preserve">, ce qui </w:t>
      </w:r>
      <w:r w:rsidRPr="003C63F3">
        <w:rPr>
          <w:rFonts w:asciiTheme="minorHAnsi" w:hAnsiTheme="minorHAnsi"/>
          <w:spacing w:val="0"/>
        </w:rPr>
        <w:t xml:space="preserve">représente plus de </w:t>
      </w:r>
      <w:r w:rsidRPr="003C63F3">
        <w:rPr>
          <w:rFonts w:asciiTheme="minorHAnsi" w:hAnsiTheme="minorHAnsi"/>
          <w:b/>
          <w:bCs/>
          <w:spacing w:val="0"/>
        </w:rPr>
        <w:t>7 millions de convives</w:t>
      </w:r>
      <w:r w:rsidRPr="003C63F3">
        <w:rPr>
          <w:rFonts w:asciiTheme="minorHAnsi" w:hAnsiTheme="minorHAnsi"/>
          <w:spacing w:val="0"/>
        </w:rPr>
        <w:t xml:space="preserve"> pour la restauration scolaire. </w:t>
      </w:r>
      <w:r w:rsidRPr="003C63F3">
        <w:rPr>
          <w:rFonts w:asciiTheme="minorHAnsi" w:hAnsiTheme="minorHAnsi"/>
          <w:b/>
          <w:bCs/>
          <w:spacing w:val="0"/>
        </w:rPr>
        <w:t xml:space="preserve">Le potentiel d’impact des cantines scolaires en termes de réduction </w:t>
      </w:r>
      <w:r w:rsidR="00F52CA2">
        <w:rPr>
          <w:rFonts w:asciiTheme="minorHAnsi" w:hAnsiTheme="minorHAnsi"/>
          <w:b/>
          <w:bCs/>
          <w:spacing w:val="0"/>
        </w:rPr>
        <w:t>des émissions de gaz à effet de serre nationales</w:t>
      </w:r>
      <w:r w:rsidRPr="003C63F3">
        <w:rPr>
          <w:rFonts w:asciiTheme="minorHAnsi" w:hAnsiTheme="minorHAnsi"/>
          <w:b/>
          <w:bCs/>
          <w:spacing w:val="0"/>
        </w:rPr>
        <w:t xml:space="preserve"> est donc considérable</w:t>
      </w:r>
      <w:r w:rsidRPr="003C63F3">
        <w:rPr>
          <w:rFonts w:asciiTheme="minorHAnsi" w:hAnsiTheme="minorHAnsi"/>
          <w:spacing w:val="0"/>
        </w:rPr>
        <w:t>, sans compter le rôle éducatif à une alimentation plus durable.</w:t>
      </w:r>
      <w:r w:rsidR="00D13D95" w:rsidRPr="003C63F3">
        <w:rPr>
          <w:rFonts w:asciiTheme="minorHAnsi" w:hAnsiTheme="minorHAnsi"/>
          <w:spacing w:val="0"/>
        </w:rPr>
        <w:t xml:space="preserve"> </w:t>
      </w:r>
      <w:r w:rsidR="00C210E7">
        <w:rPr>
          <w:rFonts w:asciiTheme="minorHAnsi" w:hAnsiTheme="minorHAnsi"/>
          <w:spacing w:val="0"/>
        </w:rPr>
        <w:t>Par ailleurs</w:t>
      </w:r>
      <w:r w:rsidR="00D13D95" w:rsidRPr="003C63F3">
        <w:rPr>
          <w:rFonts w:asciiTheme="minorHAnsi" w:hAnsiTheme="minorHAnsi"/>
          <w:spacing w:val="0"/>
        </w:rPr>
        <w:t>, l</w:t>
      </w:r>
      <w:r w:rsidRPr="003C63F3">
        <w:rPr>
          <w:rFonts w:asciiTheme="minorHAnsi" w:hAnsiTheme="minorHAnsi"/>
          <w:spacing w:val="0"/>
        </w:rPr>
        <w:t xml:space="preserve">a </w:t>
      </w:r>
      <w:r w:rsidRPr="003C63F3">
        <w:rPr>
          <w:rFonts w:asciiTheme="minorHAnsi" w:hAnsiTheme="minorHAnsi"/>
          <w:b/>
          <w:bCs/>
          <w:spacing w:val="0"/>
        </w:rPr>
        <w:t xml:space="preserve">loi </w:t>
      </w:r>
      <w:proofErr w:type="spellStart"/>
      <w:r w:rsidRPr="003C63F3">
        <w:rPr>
          <w:rFonts w:asciiTheme="minorHAnsi" w:hAnsiTheme="minorHAnsi"/>
          <w:b/>
          <w:bCs/>
          <w:spacing w:val="0"/>
        </w:rPr>
        <w:t>E</w:t>
      </w:r>
      <w:r w:rsidR="006C430A">
        <w:rPr>
          <w:rFonts w:asciiTheme="minorHAnsi" w:hAnsiTheme="minorHAnsi"/>
          <w:b/>
          <w:bCs/>
          <w:spacing w:val="0"/>
        </w:rPr>
        <w:t>g</w:t>
      </w:r>
      <w:r w:rsidRPr="003C63F3">
        <w:rPr>
          <w:rFonts w:asciiTheme="minorHAnsi" w:hAnsiTheme="minorHAnsi"/>
          <w:b/>
          <w:bCs/>
          <w:spacing w:val="0"/>
        </w:rPr>
        <w:t>alim</w:t>
      </w:r>
      <w:proofErr w:type="spellEnd"/>
      <w:r w:rsidRPr="003C63F3">
        <w:rPr>
          <w:rFonts w:asciiTheme="minorHAnsi" w:hAnsiTheme="minorHAnsi"/>
          <w:spacing w:val="0"/>
        </w:rPr>
        <w:t xml:space="preserve"> de 2018</w:t>
      </w:r>
      <w:r w:rsidR="00D13D95" w:rsidRPr="003C63F3">
        <w:rPr>
          <w:rFonts w:asciiTheme="minorHAnsi" w:hAnsiTheme="minorHAnsi"/>
          <w:spacing w:val="0"/>
        </w:rPr>
        <w:t xml:space="preserve"> vise tout particulièrement les cantines scolaires pour </w:t>
      </w:r>
      <w:r w:rsidRPr="003C63F3">
        <w:rPr>
          <w:rFonts w:asciiTheme="minorHAnsi" w:hAnsiTheme="minorHAnsi"/>
          <w:spacing w:val="0"/>
        </w:rPr>
        <w:t>favoriser la transition alimentaire vers plus de durabilité</w:t>
      </w:r>
      <w:r w:rsidR="00D13D95" w:rsidRPr="003C63F3">
        <w:rPr>
          <w:rFonts w:asciiTheme="minorHAnsi" w:hAnsiTheme="minorHAnsi"/>
          <w:spacing w:val="0"/>
        </w:rPr>
        <w:t>.</w:t>
      </w:r>
    </w:p>
    <w:p w14:paraId="214F8FCA" w14:textId="5E00AEA6" w:rsidR="009400FC" w:rsidRDefault="00277B2E" w:rsidP="00B7735B">
      <w:pPr>
        <w:rPr>
          <w:rFonts w:asciiTheme="minorHAnsi" w:hAnsiTheme="minorHAnsi"/>
          <w:spacing w:val="0"/>
        </w:rPr>
      </w:pPr>
      <w:r>
        <w:rPr>
          <w:rFonts w:asciiTheme="minorHAnsi" w:hAnsiTheme="minorHAnsi"/>
          <w:spacing w:val="0"/>
        </w:rPr>
        <w:t>Aujourd’hui, l</w:t>
      </w:r>
      <w:r w:rsidR="000079A0">
        <w:rPr>
          <w:rFonts w:asciiTheme="minorHAnsi" w:hAnsiTheme="minorHAnsi"/>
          <w:spacing w:val="0"/>
        </w:rPr>
        <w:t xml:space="preserve">’enjeu de pouvoir accompagner les collectivités vers </w:t>
      </w:r>
      <w:r w:rsidR="000079A0" w:rsidRPr="000079A0">
        <w:rPr>
          <w:rFonts w:asciiTheme="minorHAnsi" w:hAnsiTheme="minorHAnsi"/>
          <w:b/>
          <w:bCs/>
          <w:spacing w:val="0"/>
        </w:rPr>
        <w:t>une alimentation plus durable et moins émettrice de gaz à effet de serre</w:t>
      </w:r>
      <w:r w:rsidR="00D70C08">
        <w:rPr>
          <w:rFonts w:asciiTheme="minorHAnsi" w:hAnsiTheme="minorHAnsi"/>
          <w:b/>
          <w:bCs/>
          <w:spacing w:val="0"/>
        </w:rPr>
        <w:t xml:space="preserve"> dans les cantines scolaires</w:t>
      </w:r>
      <w:r w:rsidR="000079A0" w:rsidRPr="000079A0">
        <w:rPr>
          <w:rFonts w:asciiTheme="minorHAnsi" w:hAnsiTheme="minorHAnsi"/>
          <w:b/>
          <w:bCs/>
          <w:spacing w:val="0"/>
        </w:rPr>
        <w:t xml:space="preserve"> </w:t>
      </w:r>
      <w:r w:rsidR="000079A0">
        <w:rPr>
          <w:rFonts w:asciiTheme="minorHAnsi" w:hAnsiTheme="minorHAnsi"/>
          <w:spacing w:val="0"/>
        </w:rPr>
        <w:t>est donc essentiel.</w:t>
      </w:r>
      <w:r w:rsidR="007318FA">
        <w:rPr>
          <w:rFonts w:asciiTheme="minorHAnsi" w:hAnsiTheme="minorHAnsi"/>
          <w:spacing w:val="0"/>
        </w:rPr>
        <w:t xml:space="preserve"> C’est tout l’objectif de la démarche </w:t>
      </w:r>
      <w:r w:rsidR="007318FA" w:rsidRPr="006B29FC">
        <w:rPr>
          <w:rFonts w:asciiTheme="minorHAnsi" w:hAnsiTheme="minorHAnsi"/>
          <w:b/>
          <w:bCs/>
          <w:spacing w:val="0"/>
        </w:rPr>
        <w:t>Climat Cantines®</w:t>
      </w:r>
      <w:r w:rsidR="007318FA">
        <w:rPr>
          <w:rFonts w:asciiTheme="minorHAnsi" w:hAnsiTheme="minorHAnsi"/>
          <w:spacing w:val="0"/>
        </w:rPr>
        <w:t>.</w:t>
      </w:r>
    </w:p>
    <w:p w14:paraId="7ADA5A50" w14:textId="48E5D91F" w:rsidR="0088640C" w:rsidRDefault="00B2712B" w:rsidP="00B7735B">
      <w:pPr>
        <w:rPr>
          <w:rFonts w:asciiTheme="minorHAnsi" w:hAnsiTheme="minorHAnsi"/>
          <w:spacing w:val="0"/>
        </w:rPr>
      </w:pPr>
      <w:r>
        <w:rPr>
          <w:rFonts w:asciiTheme="minorHAnsi" w:hAnsiTheme="minorHAnsi"/>
          <w:noProof/>
          <w:spacing w:val="0"/>
          <w14:numForm w14:val="default"/>
          <w14:numSpacing w14:val="default"/>
        </w:rPr>
        <w:drawing>
          <wp:anchor distT="0" distB="0" distL="114300" distR="114300" simplePos="0" relativeHeight="251684864" behindDoc="0" locked="0" layoutInCell="1" allowOverlap="1" wp14:anchorId="6BBDBBFD" wp14:editId="7CD76CF9">
            <wp:simplePos x="0" y="0"/>
            <wp:positionH relativeFrom="column">
              <wp:posOffset>1659709</wp:posOffset>
            </wp:positionH>
            <wp:positionV relativeFrom="paragraph">
              <wp:posOffset>2047875</wp:posOffset>
            </wp:positionV>
            <wp:extent cx="217714" cy="217714"/>
            <wp:effectExtent l="0" t="0" r="0" b="0"/>
            <wp:wrapNone/>
            <wp:docPr id="21" name="Graphique 21" descr="Peau de bana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que 21" descr="Peau de banane avec un remplissage un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14" cy="217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pacing w:val="0"/>
          <w14:numForm w14:val="default"/>
          <w14:numSpacing w14:val="default"/>
        </w:rPr>
        <w:drawing>
          <wp:anchor distT="0" distB="0" distL="114300" distR="114300" simplePos="0" relativeHeight="251683840" behindDoc="0" locked="0" layoutInCell="1" allowOverlap="1" wp14:anchorId="1E8E2CFB" wp14:editId="3D50A886">
            <wp:simplePos x="0" y="0"/>
            <wp:positionH relativeFrom="column">
              <wp:posOffset>4382680</wp:posOffset>
            </wp:positionH>
            <wp:positionV relativeFrom="paragraph">
              <wp:posOffset>698500</wp:posOffset>
            </wp:positionV>
            <wp:extent cx="237490" cy="237490"/>
            <wp:effectExtent l="0" t="0" r="3810" b="3810"/>
            <wp:wrapNone/>
            <wp:docPr id="11" name="Graphique 11" descr="Balance de la justic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 descr="Balance de la justice avec un remplissage un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pacing w:val="0"/>
          <w14:numForm w14:val="default"/>
          <w14:numSpacing w14:val="default"/>
        </w:rPr>
        <w:drawing>
          <wp:anchor distT="0" distB="0" distL="114300" distR="114300" simplePos="0" relativeHeight="251680768" behindDoc="0" locked="0" layoutInCell="1" allowOverlap="1" wp14:anchorId="60483A84" wp14:editId="79F82DCD">
            <wp:simplePos x="0" y="0"/>
            <wp:positionH relativeFrom="column">
              <wp:posOffset>3810000</wp:posOffset>
            </wp:positionH>
            <wp:positionV relativeFrom="paragraph">
              <wp:posOffset>3040199</wp:posOffset>
            </wp:positionV>
            <wp:extent cx="271780" cy="271780"/>
            <wp:effectExtent l="0" t="0" r="0" b="0"/>
            <wp:wrapNone/>
            <wp:docPr id="14" name="Graphique 14" descr="Enfant avec ballo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que 14" descr="Enfant avec ballon avec un remplissage uni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pacing w:val="0"/>
          <w14:numForm w14:val="default"/>
          <w14:numSpacing w14:val="default"/>
        </w:rPr>
        <w:drawing>
          <wp:anchor distT="0" distB="0" distL="114300" distR="114300" simplePos="0" relativeHeight="251682816" behindDoc="0" locked="0" layoutInCell="1" allowOverlap="1" wp14:anchorId="4112AB65" wp14:editId="502A62A5">
            <wp:simplePos x="0" y="0"/>
            <wp:positionH relativeFrom="column">
              <wp:posOffset>4617720</wp:posOffset>
            </wp:positionH>
            <wp:positionV relativeFrom="paragraph">
              <wp:posOffset>2006419</wp:posOffset>
            </wp:positionV>
            <wp:extent cx="287383" cy="287383"/>
            <wp:effectExtent l="0" t="0" r="0" b="0"/>
            <wp:wrapNone/>
            <wp:docPr id="12" name="Graphique 12" descr="Cœur avec battement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Cœur avec battements avec un remplissage uni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83" cy="287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numForm w14:val="default"/>
          <w14:numSpacing w14:val="default"/>
        </w:rPr>
        <w:drawing>
          <wp:anchor distT="0" distB="0" distL="114300" distR="114300" simplePos="0" relativeHeight="251681792" behindDoc="0" locked="0" layoutInCell="1" allowOverlap="1" wp14:anchorId="3756EAAF" wp14:editId="56AD31B1">
            <wp:simplePos x="0" y="0"/>
            <wp:positionH relativeFrom="column">
              <wp:posOffset>2477679</wp:posOffset>
            </wp:positionH>
            <wp:positionV relativeFrom="paragraph">
              <wp:posOffset>3067323</wp:posOffset>
            </wp:positionV>
            <wp:extent cx="272324" cy="272324"/>
            <wp:effectExtent l="0" t="0" r="0" b="0"/>
            <wp:wrapNone/>
            <wp:docPr id="15" name="Graphique 15" descr="Calendrier journal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que 15" descr="Calendrier journalier avec un remplissage uni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24" cy="272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numForm w14:val="default"/>
          <w14:numSpacing w14:val="default"/>
        </w:rPr>
        <w:drawing>
          <wp:anchor distT="0" distB="0" distL="114300" distR="114300" simplePos="0" relativeHeight="251679744" behindDoc="0" locked="0" layoutInCell="1" allowOverlap="1" wp14:anchorId="3CCD7320" wp14:editId="639CFBF0">
            <wp:simplePos x="0" y="0"/>
            <wp:positionH relativeFrom="column">
              <wp:posOffset>1928495</wp:posOffset>
            </wp:positionH>
            <wp:positionV relativeFrom="paragraph">
              <wp:posOffset>758825</wp:posOffset>
            </wp:positionV>
            <wp:extent cx="237490" cy="237490"/>
            <wp:effectExtent l="0" t="0" r="3810" b="3810"/>
            <wp:wrapNone/>
            <wp:docPr id="16" name="Graphique 16" descr="Fourchette et couteau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que 16" descr="Fourchette et couteau avec un remplissage uni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pacing w:val="0"/>
          <w14:numForm w14:val="default"/>
          <w14:numSpacing w14:val="default"/>
        </w:rPr>
        <w:drawing>
          <wp:inline distT="0" distB="0" distL="0" distR="0" wp14:anchorId="153258DC" wp14:editId="370CEFC1">
            <wp:extent cx="6548846" cy="3971109"/>
            <wp:effectExtent l="0" t="0" r="0" b="4445"/>
            <wp:docPr id="19" name="Diagramme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>
        <w:rPr>
          <w:noProof/>
          <w14:numForm w14:val="default"/>
          <w14:numSpacing w14:val="default"/>
        </w:rPr>
        <w:drawing>
          <wp:anchor distT="0" distB="0" distL="114300" distR="114300" simplePos="0" relativeHeight="251678720" behindDoc="0" locked="0" layoutInCell="1" allowOverlap="1" wp14:anchorId="55F2027F" wp14:editId="50351AA3">
            <wp:simplePos x="0" y="0"/>
            <wp:positionH relativeFrom="column">
              <wp:posOffset>-317953</wp:posOffset>
            </wp:positionH>
            <wp:positionV relativeFrom="paragraph">
              <wp:posOffset>132625</wp:posOffset>
            </wp:positionV>
            <wp:extent cx="217715" cy="217715"/>
            <wp:effectExtent l="0" t="0" r="0" b="0"/>
            <wp:wrapNone/>
            <wp:docPr id="18" name="Graphique 18" descr="Peau de bana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que 18" descr="Peau de banane avec un remplissage un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15" cy="21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6F43A" w14:textId="3A96EAC5" w:rsidR="009C4F8C" w:rsidRPr="004B0800" w:rsidRDefault="009C4F8C" w:rsidP="00E62D85">
      <w:pPr>
        <w:pStyle w:val="Encart3"/>
      </w:pPr>
      <w:r w:rsidRPr="004B0800">
        <w:lastRenderedPageBreak/>
        <w:t>Climat Cantines®</w:t>
      </w:r>
      <w:r w:rsidR="00C210E7">
        <w:t> : une démarche issue d’expériences réussies !</w:t>
      </w:r>
    </w:p>
    <w:p w14:paraId="63747C95" w14:textId="05C02FCD" w:rsidR="004D0961" w:rsidRDefault="00F50EFE" w:rsidP="00D13D95">
      <w:pPr>
        <w:rPr>
          <w:rFonts w:asciiTheme="minorHAnsi" w:hAnsiTheme="minorHAnsi"/>
          <w:spacing w:val="0"/>
        </w:rPr>
      </w:pPr>
      <w:r w:rsidRPr="003C63F3">
        <w:rPr>
          <w:rFonts w:asciiTheme="minorHAnsi" w:hAnsiTheme="minorHAnsi"/>
          <w:spacing w:val="0"/>
        </w:rPr>
        <w:t xml:space="preserve">Avec le soutien de l’ADEME Ile-de-France, </w:t>
      </w:r>
      <w:r w:rsidR="004D0961" w:rsidRPr="003C63F3">
        <w:rPr>
          <w:rFonts w:asciiTheme="minorHAnsi" w:hAnsiTheme="minorHAnsi"/>
          <w:spacing w:val="0"/>
        </w:rPr>
        <w:t xml:space="preserve">ECO2 Initiative a accompagné les Caisses des Écoles des 9ème et 10ème arrondissements de Paris afin de les aider à travailler sur l’impact carbone de leurs menus. </w:t>
      </w:r>
      <w:r w:rsidR="004D0961" w:rsidRPr="003C63F3">
        <w:rPr>
          <w:rFonts w:asciiTheme="minorHAnsi" w:hAnsiTheme="minorHAnsi"/>
          <w:b/>
          <w:bCs/>
          <w:spacing w:val="0"/>
        </w:rPr>
        <w:t>Les deux entités ont pu réduire</w:t>
      </w:r>
      <w:r w:rsidR="00676F3E">
        <w:rPr>
          <w:rFonts w:asciiTheme="minorHAnsi" w:hAnsiTheme="minorHAnsi"/>
          <w:b/>
          <w:bCs/>
          <w:spacing w:val="0"/>
        </w:rPr>
        <w:t xml:space="preserve"> de 600 g CO</w:t>
      </w:r>
      <w:r w:rsidR="00676F3E" w:rsidRPr="000D6574">
        <w:rPr>
          <w:rFonts w:asciiTheme="minorHAnsi" w:hAnsiTheme="minorHAnsi"/>
          <w:b/>
          <w:bCs/>
          <w:spacing w:val="0"/>
          <w:vertAlign w:val="subscript"/>
        </w:rPr>
        <w:t>2</w:t>
      </w:r>
      <w:r w:rsidR="00676F3E">
        <w:rPr>
          <w:rFonts w:asciiTheme="minorHAnsi" w:hAnsiTheme="minorHAnsi"/>
          <w:b/>
          <w:bCs/>
          <w:spacing w:val="0"/>
        </w:rPr>
        <w:t>e, soit</w:t>
      </w:r>
      <w:r w:rsidR="004D0961" w:rsidRPr="003C63F3">
        <w:rPr>
          <w:rFonts w:asciiTheme="minorHAnsi" w:hAnsiTheme="minorHAnsi"/>
          <w:b/>
          <w:bCs/>
          <w:spacing w:val="0"/>
        </w:rPr>
        <w:t xml:space="preserve"> environ 30%</w:t>
      </w:r>
      <w:r w:rsidR="00676F3E">
        <w:rPr>
          <w:rFonts w:asciiTheme="minorHAnsi" w:hAnsiTheme="minorHAnsi"/>
          <w:b/>
          <w:bCs/>
          <w:spacing w:val="0"/>
        </w:rPr>
        <w:t>,</w:t>
      </w:r>
      <w:r w:rsidR="004D0961" w:rsidRPr="003C63F3">
        <w:rPr>
          <w:rFonts w:asciiTheme="minorHAnsi" w:hAnsiTheme="minorHAnsi"/>
          <w:b/>
          <w:bCs/>
          <w:spacing w:val="0"/>
        </w:rPr>
        <w:t xml:space="preserve"> leurs émissions de </w:t>
      </w:r>
      <w:r w:rsidR="000D6574">
        <w:rPr>
          <w:rFonts w:asciiTheme="minorHAnsi" w:hAnsiTheme="minorHAnsi"/>
          <w:b/>
          <w:bCs/>
          <w:spacing w:val="0"/>
        </w:rPr>
        <w:t>gaz à effet de serre</w:t>
      </w:r>
      <w:r w:rsidR="004D0961" w:rsidRPr="003C63F3">
        <w:rPr>
          <w:rFonts w:asciiTheme="minorHAnsi" w:hAnsiTheme="minorHAnsi"/>
          <w:b/>
          <w:bCs/>
          <w:spacing w:val="0"/>
        </w:rPr>
        <w:t xml:space="preserve"> par repas entre 2018 et 2020</w:t>
      </w:r>
      <w:r w:rsidR="004D0961" w:rsidRPr="003C63F3">
        <w:rPr>
          <w:rFonts w:asciiTheme="minorHAnsi" w:hAnsiTheme="minorHAnsi"/>
          <w:spacing w:val="0"/>
        </w:rPr>
        <w:t xml:space="preserve">, tout en améliorant la quantité de produits durables et la qualité nutritionnelle </w:t>
      </w:r>
      <w:r w:rsidR="008D2278">
        <w:rPr>
          <w:rFonts w:asciiTheme="minorHAnsi" w:hAnsiTheme="minorHAnsi"/>
          <w:spacing w:val="0"/>
        </w:rPr>
        <w:t>essentielle</w:t>
      </w:r>
      <w:r w:rsidR="004D0961" w:rsidRPr="003C63F3">
        <w:rPr>
          <w:rFonts w:asciiTheme="minorHAnsi" w:hAnsiTheme="minorHAnsi"/>
          <w:spacing w:val="0"/>
        </w:rPr>
        <w:t xml:space="preserve"> à l</w:t>
      </w:r>
      <w:r w:rsidR="008D2278">
        <w:rPr>
          <w:rFonts w:asciiTheme="minorHAnsi" w:hAnsiTheme="minorHAnsi"/>
          <w:spacing w:val="0"/>
        </w:rPr>
        <w:t xml:space="preserve">a bonne </w:t>
      </w:r>
      <w:r w:rsidR="004D0961" w:rsidRPr="003C63F3">
        <w:rPr>
          <w:rFonts w:asciiTheme="minorHAnsi" w:hAnsiTheme="minorHAnsi"/>
          <w:spacing w:val="0"/>
        </w:rPr>
        <w:t xml:space="preserve">alimentation des enfants. </w:t>
      </w:r>
    </w:p>
    <w:p w14:paraId="3A813DD9" w14:textId="6A402062" w:rsidR="004D0961" w:rsidRDefault="004358E2" w:rsidP="00C90FFF">
      <w:pPr>
        <w:rPr>
          <w:noProof/>
        </w:rPr>
      </w:pPr>
      <w:r w:rsidRPr="003C63F3">
        <w:rPr>
          <w:rFonts w:asciiTheme="minorHAnsi" w:hAnsiTheme="minorHAnsi"/>
          <w:spacing w:val="0"/>
        </w:rPr>
        <w:t>Cet accompagnement a permis de créer l</w:t>
      </w:r>
      <w:r w:rsidR="004D0961" w:rsidRPr="003C63F3">
        <w:rPr>
          <w:rFonts w:asciiTheme="minorHAnsi" w:hAnsiTheme="minorHAnsi"/>
          <w:spacing w:val="0"/>
        </w:rPr>
        <w:t xml:space="preserve">a </w:t>
      </w:r>
      <w:r w:rsidR="004D0961" w:rsidRPr="00297E26">
        <w:rPr>
          <w:rFonts w:asciiTheme="minorHAnsi" w:hAnsiTheme="minorHAnsi"/>
          <w:b/>
          <w:bCs/>
          <w:spacing w:val="0"/>
        </w:rPr>
        <w:t>démarche Climat Cantines®</w:t>
      </w:r>
      <w:r w:rsidR="004D0961" w:rsidRPr="003C63F3">
        <w:rPr>
          <w:rFonts w:asciiTheme="minorHAnsi" w:hAnsiTheme="minorHAnsi"/>
          <w:spacing w:val="0"/>
        </w:rPr>
        <w:t xml:space="preserve"> </w:t>
      </w:r>
      <w:r w:rsidRPr="003C63F3">
        <w:rPr>
          <w:rFonts w:asciiTheme="minorHAnsi" w:hAnsiTheme="minorHAnsi"/>
          <w:spacing w:val="0"/>
        </w:rPr>
        <w:t>articulée</w:t>
      </w:r>
      <w:r w:rsidR="004D0961" w:rsidRPr="003C63F3">
        <w:rPr>
          <w:rFonts w:asciiTheme="minorHAnsi" w:hAnsiTheme="minorHAnsi"/>
          <w:spacing w:val="0"/>
        </w:rPr>
        <w:t xml:space="preserve"> en 3 étapes, associées chacune à </w:t>
      </w:r>
      <w:r w:rsidR="004D0961" w:rsidRPr="00297E26">
        <w:rPr>
          <w:rFonts w:asciiTheme="minorHAnsi" w:hAnsiTheme="minorHAnsi"/>
          <w:b/>
          <w:bCs/>
          <w:spacing w:val="0"/>
        </w:rPr>
        <w:t>un ou plusieurs outils</w:t>
      </w:r>
      <w:r w:rsidR="004D0961" w:rsidRPr="003C63F3">
        <w:rPr>
          <w:rFonts w:asciiTheme="minorHAnsi" w:hAnsiTheme="minorHAnsi"/>
          <w:spacing w:val="0"/>
        </w:rPr>
        <w:t xml:space="preserve"> servant de support et de pilotage à la mise en œuvre</w:t>
      </w:r>
      <w:r w:rsidRPr="003C63F3">
        <w:rPr>
          <w:rFonts w:asciiTheme="minorHAnsi" w:hAnsiTheme="minorHAnsi"/>
          <w:spacing w:val="0"/>
        </w:rPr>
        <w:t> :</w:t>
      </w:r>
      <w:r w:rsidR="00F50EFE" w:rsidRPr="003C63F3">
        <w:rPr>
          <w:rFonts w:asciiTheme="minorHAnsi" w:hAnsiTheme="minorHAnsi"/>
          <w:spacing w:val="0"/>
        </w:rPr>
        <w:t xml:space="preserve"> état des lieux, mise en œuvre puis suivi et bilan.</w:t>
      </w:r>
      <w:r w:rsidR="00742C46" w:rsidRPr="00742C46">
        <w:rPr>
          <w:noProof/>
        </w:rPr>
        <w:t xml:space="preserve"> </w:t>
      </w:r>
      <w:r w:rsidR="00297E26">
        <w:rPr>
          <w:noProof/>
        </w:rPr>
        <w:t xml:space="preserve">Pour plus d’informations sur la démarche et les outils, vous pouvez vous reporter au guide à télécharger à ce lien : </w:t>
      </w:r>
      <w:hyperlink r:id="rId28" w:history="1">
        <w:r w:rsidR="00297E26" w:rsidRPr="008C038B">
          <w:rPr>
            <w:rStyle w:val="Lienhypertexte"/>
            <w:rFonts w:ascii="Corbel" w:hAnsi="Corbel"/>
            <w:noProof/>
          </w:rPr>
          <w:t>https://www.eco2initiative.com/climatcantines</w:t>
        </w:r>
      </w:hyperlink>
      <w:r w:rsidR="00297E26">
        <w:rPr>
          <w:noProof/>
        </w:rPr>
        <w:t xml:space="preserve">. </w:t>
      </w:r>
    </w:p>
    <w:p w14:paraId="392738CD" w14:textId="77777777" w:rsidR="00070349" w:rsidRDefault="00070349" w:rsidP="00C90FFF">
      <w:pPr>
        <w:rPr>
          <w:noProof/>
        </w:rPr>
      </w:pPr>
    </w:p>
    <w:p w14:paraId="5D507F4C" w14:textId="7D142C5F" w:rsidR="00BA23A5" w:rsidRDefault="00432FB4" w:rsidP="00E62D85">
      <w:pPr>
        <w:pStyle w:val="Encart1"/>
      </w:pPr>
      <w:r w:rsidRPr="00187D28">
        <w:rPr>
          <w:sz w:val="18"/>
          <w:szCs w:val="18"/>
        </w:rPr>
        <w:t>600gCO</w:t>
      </w:r>
      <w:r w:rsidRPr="00187D28">
        <w:rPr>
          <w:sz w:val="18"/>
          <w:szCs w:val="18"/>
          <w:vertAlign w:val="subscript"/>
        </w:rPr>
        <w:t>2</w:t>
      </w:r>
      <w:r w:rsidRPr="00187D28">
        <w:rPr>
          <w:sz w:val="18"/>
          <w:szCs w:val="18"/>
        </w:rPr>
        <w:t>e économisés par repa</w:t>
      </w:r>
      <w:r w:rsidR="009E27C5">
        <w:rPr>
          <w:b w:val="0"/>
          <w:bCs w:val="0"/>
          <w:sz w:val="18"/>
          <w:szCs w:val="18"/>
        </w:rPr>
        <w:t xml:space="preserve">s = </w:t>
      </w:r>
      <w:r w:rsidRPr="003C63F3">
        <w:rPr>
          <w:b w:val="0"/>
          <w:bCs w:val="0"/>
          <w:sz w:val="18"/>
          <w:szCs w:val="18"/>
        </w:rPr>
        <w:t>environ 85 kgCO</w:t>
      </w:r>
      <w:r w:rsidRPr="003C63F3">
        <w:rPr>
          <w:b w:val="0"/>
          <w:bCs w:val="0"/>
          <w:sz w:val="18"/>
          <w:szCs w:val="18"/>
          <w:vertAlign w:val="subscript"/>
        </w:rPr>
        <w:t>2</w:t>
      </w:r>
      <w:r w:rsidRPr="003C63F3">
        <w:rPr>
          <w:b w:val="0"/>
          <w:bCs w:val="0"/>
          <w:sz w:val="18"/>
          <w:szCs w:val="18"/>
        </w:rPr>
        <w:t>e économisé par an, pour un enfant déjeunant 4 fois par semaine à la cantine</w:t>
      </w:r>
      <w:r w:rsidR="009E27C5">
        <w:rPr>
          <w:b w:val="0"/>
          <w:bCs w:val="0"/>
          <w:sz w:val="18"/>
          <w:szCs w:val="18"/>
        </w:rPr>
        <w:t xml:space="preserve">, soit </w:t>
      </w:r>
      <w:r w:rsidRPr="003C63F3">
        <w:rPr>
          <w:b w:val="0"/>
          <w:bCs w:val="0"/>
          <w:sz w:val="18"/>
          <w:szCs w:val="18"/>
        </w:rPr>
        <w:t xml:space="preserve">450 km en voiture pour chaque enfant. Et </w:t>
      </w:r>
      <w:r w:rsidRPr="00187D28">
        <w:rPr>
          <w:sz w:val="18"/>
          <w:szCs w:val="18"/>
        </w:rPr>
        <w:t>pour une cantine servant 100 repas chaque jour</w:t>
      </w:r>
      <w:r w:rsidRPr="003C63F3">
        <w:rPr>
          <w:b w:val="0"/>
          <w:bCs w:val="0"/>
          <w:sz w:val="18"/>
          <w:szCs w:val="18"/>
        </w:rPr>
        <w:t xml:space="preserve">, cela représente presque exactement </w:t>
      </w:r>
      <w:r w:rsidRPr="003C63F3">
        <w:rPr>
          <w:sz w:val="18"/>
          <w:szCs w:val="18"/>
        </w:rPr>
        <w:t>un tour de la Terre en avion économisé chaque année</w:t>
      </w:r>
      <w:r w:rsidRPr="003C63F3">
        <w:rPr>
          <w:b w:val="0"/>
          <w:bCs w:val="0"/>
          <w:sz w:val="18"/>
          <w:szCs w:val="18"/>
        </w:rPr>
        <w:t xml:space="preserve"> !</w:t>
      </w:r>
    </w:p>
    <w:p w14:paraId="42950726" w14:textId="77777777" w:rsidR="00070349" w:rsidRDefault="00070349" w:rsidP="00070349"/>
    <w:p w14:paraId="46B1835A" w14:textId="28077EB7" w:rsidR="00CA778F" w:rsidRDefault="00CA778F" w:rsidP="00CA778F">
      <w:pPr>
        <w:pStyle w:val="Encart3"/>
      </w:pPr>
      <w:r>
        <w:t>Une expérimentation mise en place suite dans la continuité de cette démarche</w:t>
      </w:r>
    </w:p>
    <w:p w14:paraId="481AC983" w14:textId="010A8112" w:rsidR="00CA778F" w:rsidRDefault="00CA778F" w:rsidP="00CA778F">
      <w:pPr>
        <w:jc w:val="both"/>
        <w:rPr>
          <w:rFonts w:asciiTheme="minorHAnsi" w:hAnsiTheme="minorHAnsi"/>
          <w:noProof/>
          <w:spacing w:val="0"/>
        </w:rPr>
      </w:pPr>
      <w:r>
        <w:rPr>
          <w:rFonts w:asciiTheme="minorHAnsi" w:hAnsiTheme="minorHAnsi"/>
          <w:noProof/>
          <w:spacing w:val="0"/>
        </w:rPr>
        <w:t xml:space="preserve">La démarche menée à Paris </w:t>
      </w:r>
      <w:r w:rsidR="00E7678C">
        <w:rPr>
          <w:rFonts w:asciiTheme="minorHAnsi" w:hAnsiTheme="minorHAnsi"/>
          <w:noProof/>
          <w:spacing w:val="0"/>
        </w:rPr>
        <w:t>été l’occasion</w:t>
      </w:r>
      <w:r>
        <w:rPr>
          <w:rFonts w:asciiTheme="minorHAnsi" w:hAnsiTheme="minorHAnsi"/>
          <w:noProof/>
          <w:spacing w:val="0"/>
        </w:rPr>
        <w:t xml:space="preserve"> de monter </w:t>
      </w:r>
      <w:r w:rsidRPr="001B640D">
        <w:rPr>
          <w:rFonts w:asciiTheme="minorHAnsi" w:hAnsiTheme="minorHAnsi"/>
          <w:b/>
          <w:bCs/>
          <w:noProof/>
          <w:spacing w:val="0"/>
        </w:rPr>
        <w:t>l’efficacité de l’approche</w:t>
      </w:r>
      <w:r w:rsidR="009A3B98">
        <w:rPr>
          <w:rFonts w:asciiTheme="minorHAnsi" w:hAnsiTheme="minorHAnsi"/>
          <w:noProof/>
          <w:spacing w:val="0"/>
        </w:rPr>
        <w:t>. Elle</w:t>
      </w:r>
      <w:r>
        <w:rPr>
          <w:rFonts w:asciiTheme="minorHAnsi" w:hAnsiTheme="minorHAnsi"/>
          <w:noProof/>
          <w:spacing w:val="0"/>
        </w:rPr>
        <w:t xml:space="preserve"> </w:t>
      </w:r>
      <w:r w:rsidR="009A3B98">
        <w:rPr>
          <w:rFonts w:asciiTheme="minorHAnsi" w:hAnsiTheme="minorHAnsi"/>
          <w:noProof/>
          <w:spacing w:val="0"/>
        </w:rPr>
        <w:t>en effet</w:t>
      </w:r>
      <w:r>
        <w:rPr>
          <w:rFonts w:asciiTheme="minorHAnsi" w:hAnsiTheme="minorHAnsi"/>
          <w:noProof/>
          <w:spacing w:val="0"/>
        </w:rPr>
        <w:t xml:space="preserve"> </w:t>
      </w:r>
      <w:r w:rsidR="00E7678C">
        <w:rPr>
          <w:rFonts w:asciiTheme="minorHAnsi" w:hAnsiTheme="minorHAnsi"/>
          <w:noProof/>
          <w:spacing w:val="0"/>
        </w:rPr>
        <w:t xml:space="preserve">permis </w:t>
      </w:r>
      <w:r>
        <w:rPr>
          <w:rFonts w:asciiTheme="minorHAnsi" w:hAnsiTheme="minorHAnsi"/>
          <w:noProof/>
          <w:spacing w:val="0"/>
        </w:rPr>
        <w:t xml:space="preserve">de </w:t>
      </w:r>
      <w:r w:rsidRPr="00BD3FE3">
        <w:rPr>
          <w:rFonts w:asciiTheme="minorHAnsi" w:hAnsiTheme="minorHAnsi"/>
          <w:b/>
          <w:bCs/>
          <w:noProof/>
          <w:spacing w:val="0"/>
        </w:rPr>
        <w:t xml:space="preserve">réduire </w:t>
      </w:r>
      <w:r w:rsidR="00BD3FE3">
        <w:rPr>
          <w:rFonts w:asciiTheme="minorHAnsi" w:hAnsiTheme="minorHAnsi"/>
          <w:b/>
          <w:bCs/>
          <w:noProof/>
          <w:spacing w:val="0"/>
        </w:rPr>
        <w:t xml:space="preserve">très significativement </w:t>
      </w:r>
      <w:r w:rsidRPr="00BD3FE3">
        <w:rPr>
          <w:rFonts w:asciiTheme="minorHAnsi" w:hAnsiTheme="minorHAnsi"/>
          <w:b/>
          <w:bCs/>
          <w:noProof/>
          <w:spacing w:val="0"/>
        </w:rPr>
        <w:t>les émissions de gaz à effet de serre</w:t>
      </w:r>
      <w:r>
        <w:rPr>
          <w:rFonts w:asciiTheme="minorHAnsi" w:hAnsiTheme="minorHAnsi"/>
          <w:noProof/>
          <w:spacing w:val="0"/>
        </w:rPr>
        <w:t xml:space="preserve"> tout en travaillant sur tous </w:t>
      </w:r>
      <w:r w:rsidRPr="00BD3FE3">
        <w:rPr>
          <w:rFonts w:asciiTheme="minorHAnsi" w:hAnsiTheme="minorHAnsi"/>
          <w:b/>
          <w:bCs/>
          <w:noProof/>
          <w:spacing w:val="0"/>
        </w:rPr>
        <w:t>les autres aspects de l’alimentation durable</w:t>
      </w:r>
      <w:r>
        <w:rPr>
          <w:rFonts w:asciiTheme="minorHAnsi" w:hAnsiTheme="minorHAnsi"/>
          <w:noProof/>
          <w:spacing w:val="0"/>
        </w:rPr>
        <w:t xml:space="preserve">, et surtout de </w:t>
      </w:r>
      <w:r w:rsidRPr="00BD3FE3">
        <w:rPr>
          <w:rFonts w:asciiTheme="minorHAnsi" w:hAnsiTheme="minorHAnsi"/>
          <w:b/>
          <w:bCs/>
          <w:noProof/>
          <w:spacing w:val="0"/>
        </w:rPr>
        <w:t>mesurer très concrètement l’impact des mesures</w:t>
      </w:r>
      <w:r>
        <w:rPr>
          <w:rFonts w:asciiTheme="minorHAnsi" w:hAnsiTheme="minorHAnsi"/>
          <w:noProof/>
          <w:spacing w:val="0"/>
        </w:rPr>
        <w:t xml:space="preserve"> mises en place.</w:t>
      </w:r>
    </w:p>
    <w:p w14:paraId="1CE72006" w14:textId="5CA8E878" w:rsidR="00070349" w:rsidRDefault="00CA778F" w:rsidP="00CA778F">
      <w:pPr>
        <w:jc w:val="both"/>
        <w:rPr>
          <w:rFonts w:asciiTheme="minorHAnsi" w:hAnsiTheme="minorHAnsi"/>
          <w:noProof/>
          <w:spacing w:val="0"/>
        </w:rPr>
      </w:pPr>
      <w:r>
        <w:rPr>
          <w:rFonts w:asciiTheme="minorHAnsi" w:hAnsiTheme="minorHAnsi"/>
          <w:noProof/>
          <w:spacing w:val="0"/>
        </w:rPr>
        <w:t xml:space="preserve">L’objectif est désormais de déployer le dispositif auprès </w:t>
      </w:r>
      <w:r w:rsidRPr="00C87034">
        <w:rPr>
          <w:rFonts w:asciiTheme="minorHAnsi" w:hAnsiTheme="minorHAnsi"/>
          <w:b/>
          <w:bCs/>
          <w:noProof/>
          <w:spacing w:val="0"/>
        </w:rPr>
        <w:t>d’une petite dizaine de communes ou groupements de communes</w:t>
      </w:r>
      <w:r>
        <w:rPr>
          <w:rFonts w:asciiTheme="minorHAnsi" w:hAnsiTheme="minorHAnsi"/>
          <w:noProof/>
          <w:spacing w:val="0"/>
        </w:rPr>
        <w:t>, afin de mettre en place un accompagnement p</w:t>
      </w:r>
      <w:r w:rsidR="001B640D">
        <w:rPr>
          <w:rFonts w:asciiTheme="minorHAnsi" w:hAnsiTheme="minorHAnsi"/>
          <w:noProof/>
          <w:spacing w:val="0"/>
        </w:rPr>
        <w:t>ersonnalisé d’environ 1 an. L’ADEME subventionne cette expérimentation qui débouchera sur un retour d’expérience complet, permettant d’étendre encore plus largement le dispositif.</w:t>
      </w:r>
      <w:r w:rsidR="0008180C">
        <w:rPr>
          <w:rFonts w:asciiTheme="minorHAnsi" w:hAnsiTheme="minorHAnsi"/>
          <w:noProof/>
          <w:spacing w:val="0"/>
        </w:rPr>
        <w:t xml:space="preserve"> </w:t>
      </w:r>
    </w:p>
    <w:p w14:paraId="56EB2BAB" w14:textId="77777777" w:rsidR="000978B1" w:rsidRPr="00CA778F" w:rsidRDefault="000978B1" w:rsidP="00CA778F">
      <w:pPr>
        <w:jc w:val="both"/>
        <w:rPr>
          <w:rFonts w:asciiTheme="minorHAnsi" w:hAnsiTheme="minorHAnsi"/>
          <w:noProof/>
          <w:spacing w:val="0"/>
        </w:rPr>
      </w:pPr>
    </w:p>
    <w:p w14:paraId="25F99783" w14:textId="64A925C4" w:rsidR="009C4F8C" w:rsidRDefault="00432FB4" w:rsidP="00E62D85">
      <w:pPr>
        <w:pStyle w:val="Encart3"/>
      </w:pPr>
      <w:r>
        <w:t xml:space="preserve">A qui est destinée cette expérimentation ? </w:t>
      </w:r>
    </w:p>
    <w:p w14:paraId="2BBF9375" w14:textId="6F2ABC15" w:rsidR="00B34A69" w:rsidRDefault="009C4F8C" w:rsidP="009C4F8C">
      <w:pPr>
        <w:jc w:val="both"/>
        <w:rPr>
          <w:rFonts w:asciiTheme="minorHAnsi" w:hAnsiTheme="minorHAnsi"/>
          <w:noProof/>
          <w:spacing w:val="0"/>
        </w:rPr>
      </w:pPr>
      <w:r w:rsidRPr="009C4F8C">
        <w:rPr>
          <w:rFonts w:asciiTheme="minorHAnsi" w:hAnsiTheme="minorHAnsi"/>
          <w:b/>
          <w:bCs/>
          <w:noProof/>
          <w:spacing w:val="0"/>
        </w:rPr>
        <w:t>La restauration collective scolaire de maternelle et de primaire</w:t>
      </w:r>
      <w:r>
        <w:rPr>
          <w:rFonts w:asciiTheme="minorHAnsi" w:hAnsiTheme="minorHAnsi"/>
          <w:noProof/>
          <w:spacing w:val="0"/>
        </w:rPr>
        <w:t xml:space="preserve">. </w:t>
      </w:r>
      <w:r w:rsidRPr="003C63F3">
        <w:rPr>
          <w:rFonts w:asciiTheme="minorHAnsi" w:hAnsiTheme="minorHAnsi"/>
          <w:noProof/>
          <w:spacing w:val="0"/>
        </w:rPr>
        <w:t>L</w:t>
      </w:r>
      <w:r>
        <w:rPr>
          <w:rFonts w:asciiTheme="minorHAnsi" w:hAnsiTheme="minorHAnsi"/>
          <w:noProof/>
          <w:spacing w:val="0"/>
        </w:rPr>
        <w:t>es communes intéressées peuvent soit participer individuellement, soit en groupement avec des communes voisines</w:t>
      </w:r>
      <w:r w:rsidR="00B34A69">
        <w:rPr>
          <w:rFonts w:asciiTheme="minorHAnsi" w:hAnsiTheme="minorHAnsi"/>
          <w:noProof/>
          <w:spacing w:val="0"/>
        </w:rPr>
        <w:t>.</w:t>
      </w:r>
    </w:p>
    <w:p w14:paraId="557E7594" w14:textId="6F7183A8" w:rsidR="00070349" w:rsidRDefault="00070349" w:rsidP="009C4F8C">
      <w:pPr>
        <w:jc w:val="both"/>
        <w:rPr>
          <w:rFonts w:asciiTheme="minorHAnsi" w:hAnsiTheme="minorHAnsi"/>
          <w:noProof/>
          <w:spacing w:val="0"/>
        </w:rPr>
      </w:pPr>
    </w:p>
    <w:p w14:paraId="70D4BC83" w14:textId="2C50F0CA" w:rsidR="00070349" w:rsidRDefault="00070349" w:rsidP="009C4F8C">
      <w:pPr>
        <w:jc w:val="both"/>
        <w:rPr>
          <w:rFonts w:asciiTheme="minorHAnsi" w:hAnsiTheme="minorHAnsi"/>
          <w:noProof/>
          <w:spacing w:val="0"/>
        </w:rPr>
      </w:pPr>
    </w:p>
    <w:p w14:paraId="5481596F" w14:textId="77777777" w:rsidR="00070349" w:rsidRPr="009C4F8C" w:rsidRDefault="00070349" w:rsidP="009C4F8C">
      <w:pPr>
        <w:jc w:val="both"/>
        <w:rPr>
          <w:rFonts w:asciiTheme="minorHAnsi" w:hAnsiTheme="minorHAnsi"/>
          <w:noProof/>
          <w:spacing w:val="0"/>
        </w:rPr>
      </w:pPr>
    </w:p>
    <w:p w14:paraId="46DB6520" w14:textId="4D5D0879" w:rsidR="00AF6724" w:rsidRDefault="00AF6724" w:rsidP="00E62D85">
      <w:pPr>
        <w:pStyle w:val="Encart3"/>
      </w:pPr>
      <w:r>
        <w:lastRenderedPageBreak/>
        <w:t xml:space="preserve">Pourquoi s’engager dans cette </w:t>
      </w:r>
      <w:r w:rsidR="00187D28">
        <w:t>expérimentation</w:t>
      </w:r>
      <w:r w:rsidR="003B541D">
        <w:t> </w:t>
      </w:r>
      <w:r>
        <w:t>?</w:t>
      </w:r>
    </w:p>
    <w:p w14:paraId="51539817" w14:textId="6F88C704" w:rsidR="00B34A69" w:rsidRPr="00337B2D" w:rsidRDefault="00337B2D" w:rsidP="003D6895">
      <w:pPr>
        <w:spacing w:after="0"/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</w:pPr>
      <w:r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Engager votre collectivité dans cette démarche d’expérimentation vous </w:t>
      </w:r>
      <w:r w:rsidR="00C455D9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apportera plusieurs avantages</w:t>
      </w:r>
      <w:r w:rsidR="003B541D" w:rsidRPr="00337B2D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 </w:t>
      </w:r>
      <w:r w:rsidR="00AA1C6B" w:rsidRPr="00337B2D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: </w:t>
      </w:r>
    </w:p>
    <w:p w14:paraId="70644485" w14:textId="65564987" w:rsidR="00BA23A5" w:rsidRPr="00337B2D" w:rsidRDefault="00BA23A5" w:rsidP="00BA23A5">
      <w:pPr>
        <w:pStyle w:val="Paragraphedeliste"/>
        <w:numPr>
          <w:ilvl w:val="0"/>
          <w:numId w:val="27"/>
        </w:numPr>
        <w:spacing w:before="0" w:line="288" w:lineRule="auto"/>
        <w:ind w:left="714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Inscrire votre collectivité dans une </w:t>
      </w:r>
      <w:r w:rsidRPr="002258AC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démarche pionnière et engagée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,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qui permettr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a 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de finaliser complètement le dispositif puis d’étendre l’accompagnement 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à d’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autres collectivités qui le souhaitent</w:t>
      </w:r>
      <w:r w:rsidR="007E3598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, 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mais qui elles ne bénéficieront pas du financement 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de l’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ADEME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 ;</w:t>
      </w:r>
    </w:p>
    <w:p w14:paraId="4FE59D77" w14:textId="4502EB1F" w:rsidR="00BA23A5" w:rsidRPr="00337B2D" w:rsidRDefault="00BA23A5" w:rsidP="00BA23A5">
      <w:pPr>
        <w:pStyle w:val="Paragraphedeliste"/>
        <w:numPr>
          <w:ilvl w:val="0"/>
          <w:numId w:val="27"/>
        </w:numPr>
        <w:spacing w:before="0" w:line="288" w:lineRule="auto"/>
        <w:ind w:left="714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2258AC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Un</w:t>
      </w:r>
      <w:r w:rsidRPr="002258AC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bilan complet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, quantitatif et qualitatif, permettant d’inclure la dimension carbone à votre réflexion et surtout de pouvoir </w:t>
      </w:r>
      <w:r w:rsidRPr="0026534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quantifier précisément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</w:t>
      </w:r>
      <w:r w:rsidRPr="002258AC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l’impact réel de vos mesures</w:t>
      </w:r>
      <w:r w:rsidR="0026534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 : réduction de l’impact carbone, part des produits durables et labellisés, réduction du gaspillage</w:t>
      </w:r>
      <w:r w:rsidR="000E3D0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alimentaire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 ;</w:t>
      </w:r>
    </w:p>
    <w:p w14:paraId="4F03E410" w14:textId="6CFAC1B2" w:rsidR="00BA23A5" w:rsidRPr="00337B2D" w:rsidRDefault="00BA23A5" w:rsidP="00BA23A5">
      <w:pPr>
        <w:pStyle w:val="Paragraphedeliste"/>
        <w:numPr>
          <w:ilvl w:val="0"/>
          <w:numId w:val="27"/>
        </w:numPr>
        <w:spacing w:before="0" w:line="288" w:lineRule="auto"/>
        <w:ind w:left="714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Une </w:t>
      </w:r>
      <w:r w:rsidRPr="0003636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démarche positive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, permettant d</w:t>
      </w:r>
      <w:r w:rsidR="007E3598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e motiver 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tou</w:t>
      </w:r>
      <w:r w:rsidR="007E3598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tes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les</w:t>
      </w:r>
      <w:r w:rsidR="007E3598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parties prenantes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vers une cantine plus durable, alliant autant que possible tous les aspects de la durabilité : </w:t>
      </w:r>
      <w:r w:rsidRPr="0003636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un impact carbone réduit, une qualité nutritionnelle améliorée, le travail sur l’achat de produits labellisés, bio, locaux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, etc. ;</w:t>
      </w:r>
    </w:p>
    <w:p w14:paraId="63510783" w14:textId="2A64077B" w:rsidR="00BA23A5" w:rsidRDefault="00BA23A5" w:rsidP="00BA23A5">
      <w:pPr>
        <w:pStyle w:val="Paragraphedeliste"/>
        <w:numPr>
          <w:ilvl w:val="0"/>
          <w:numId w:val="27"/>
        </w:numPr>
        <w:spacing w:before="0" w:line="288" w:lineRule="auto"/>
        <w:ind w:left="714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Un suivi facilité, grâce aux outils, des indicateurs de la </w:t>
      </w:r>
      <w:r w:rsidRPr="0003636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loi </w:t>
      </w:r>
      <w:proofErr w:type="spellStart"/>
      <w:r w:rsidRPr="0003636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Egalim</w:t>
      </w:r>
      <w:proofErr w:type="spellEnd"/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, des indicateurs du </w:t>
      </w:r>
      <w:r w:rsidRPr="0003636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GEM RCN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et de la communication des </w:t>
      </w:r>
      <w:r w:rsidRPr="0003636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quantités de déchets</w:t>
      </w: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auprès de l’ADEME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.</w:t>
      </w:r>
    </w:p>
    <w:p w14:paraId="1FCA5835" w14:textId="5A7FB4CD" w:rsidR="00BA23A5" w:rsidRPr="00637098" w:rsidRDefault="000978B1" w:rsidP="00BA23A5">
      <w:pPr>
        <w:pStyle w:val="Paragraphedeliste"/>
        <w:numPr>
          <w:ilvl w:val="0"/>
          <w:numId w:val="27"/>
        </w:numPr>
        <w:spacing w:before="0" w:line="288" w:lineRule="auto"/>
        <w:ind w:left="714" w:hanging="357"/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</w:pPr>
      <w:r w:rsidRPr="00A55A51">
        <w:rPr>
          <w:b/>
          <w:bCs/>
          <w:noProof/>
          <w:color w:val="0086BE" w:themeColor="accent1"/>
        </w:rPr>
        <w:drawing>
          <wp:anchor distT="0" distB="0" distL="114300" distR="114300" simplePos="0" relativeHeight="251662336" behindDoc="0" locked="0" layoutInCell="1" allowOverlap="1" wp14:anchorId="500943B5" wp14:editId="46421ABE">
            <wp:simplePos x="0" y="0"/>
            <wp:positionH relativeFrom="margin">
              <wp:posOffset>5053965</wp:posOffset>
            </wp:positionH>
            <wp:positionV relativeFrom="paragraph">
              <wp:posOffset>64135</wp:posOffset>
            </wp:positionV>
            <wp:extent cx="1252855" cy="1784350"/>
            <wp:effectExtent l="12700" t="12700" r="17145" b="19050"/>
            <wp:wrapSquare wrapText="bothSides"/>
            <wp:docPr id="1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D00C96AF-B5A8-444C-8AE6-79310F5120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">
                      <a:extLst>
                        <a:ext uri="{FF2B5EF4-FFF2-40B4-BE49-F238E27FC236}">
                          <a16:creationId xmlns:a16="http://schemas.microsoft.com/office/drawing/2014/main" id="{D00C96AF-B5A8-444C-8AE6-79310F5120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78435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3A5"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Vous emparer des </w:t>
      </w:r>
      <w:r w:rsidR="00BA23A5" w:rsidRPr="0003636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enjeux climatiques</w:t>
      </w:r>
      <w:r w:rsidR="00BA23A5"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et prendre conscience que votre engagement représente un </w:t>
      </w:r>
      <w:r w:rsidR="00BA23A5" w:rsidRPr="0003636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réel potentiel de réduction des </w:t>
      </w:r>
      <w:r w:rsidR="00455BEB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gaz à effet de serre</w:t>
      </w:r>
      <w:r w:rsidR="00BA23A5" w:rsidRPr="0003636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</w:t>
      </w:r>
      <w:r w:rsidR="00BA23A5"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et aura un impact positif</w:t>
      </w:r>
      <w:r w:rsidR="00BA23A5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 ;</w:t>
      </w:r>
    </w:p>
    <w:p w14:paraId="27218B89" w14:textId="4A9A62BA" w:rsidR="00F410F1" w:rsidRPr="00337B2D" w:rsidRDefault="00C455D9" w:rsidP="00337B2D">
      <w:pPr>
        <w:pStyle w:val="Paragraphedeliste"/>
        <w:numPr>
          <w:ilvl w:val="0"/>
          <w:numId w:val="27"/>
        </w:numPr>
        <w:spacing w:before="0" w:line="288" w:lineRule="auto"/>
        <w:ind w:left="714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U</w:t>
      </w:r>
      <w:r w:rsidR="00337B2D"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n </w:t>
      </w:r>
      <w:r w:rsidR="00337B2D" w:rsidRPr="003D5C69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a</w:t>
      </w:r>
      <w:r w:rsidR="00AA1C6B" w:rsidRPr="003D5C69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ccompagnement personnalisé</w:t>
      </w:r>
      <w:r w:rsidR="00AA1C6B"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par un consultant d’E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CO</w:t>
      </w:r>
      <w:r w:rsidR="00AA1C6B"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2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Initiative</w:t>
      </w:r>
      <w:r w:rsidR="00AA1C6B"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qui vous guidera dans l’utilisation des outils et l’ensemble de la démarche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 ;</w:t>
      </w:r>
    </w:p>
    <w:p w14:paraId="7B2AE496" w14:textId="34C00ED4" w:rsidR="00AA1C6B" w:rsidRPr="00337B2D" w:rsidRDefault="00C455D9" w:rsidP="00337B2D">
      <w:pPr>
        <w:pStyle w:val="Paragraphedeliste"/>
        <w:numPr>
          <w:ilvl w:val="0"/>
          <w:numId w:val="27"/>
        </w:numPr>
        <w:spacing w:before="0" w:line="288" w:lineRule="auto"/>
        <w:ind w:left="714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Un</w:t>
      </w:r>
      <w:r w:rsidR="00F410F1"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</w:t>
      </w:r>
      <w:r w:rsidR="00F410F1" w:rsidRPr="003D5C69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financement de l’ADEME</w:t>
      </w:r>
      <w:r w:rsidR="00F410F1"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pour bénéficier d’un accompagnement personnalisé à un coût réduit</w:t>
      </w: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 ;</w:t>
      </w:r>
    </w:p>
    <w:p w14:paraId="1A6980CA" w14:textId="3A325815" w:rsidR="00AA1C6B" w:rsidRPr="00337B2D" w:rsidRDefault="00AA1C6B" w:rsidP="00337B2D">
      <w:pPr>
        <w:pStyle w:val="Paragraphedeliste"/>
        <w:numPr>
          <w:ilvl w:val="0"/>
          <w:numId w:val="27"/>
        </w:numPr>
        <w:spacing w:before="0" w:line="288" w:lineRule="auto"/>
        <w:ind w:left="714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Une plateforme de discussion avec les autres collectivités participantes afin de </w:t>
      </w:r>
      <w:r w:rsidRPr="003D5C69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mutualiser les bonnes pratiques et de pouvoir avancer ensemble</w:t>
      </w:r>
      <w:r w:rsidR="00C455D9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 ;</w:t>
      </w:r>
    </w:p>
    <w:p w14:paraId="6F6A161C" w14:textId="49CB0221" w:rsidR="00187D28" w:rsidRPr="00BC6BCC" w:rsidRDefault="009E27C5" w:rsidP="00E62D85">
      <w:pPr>
        <w:pStyle w:val="Paragraphedeliste"/>
        <w:numPr>
          <w:ilvl w:val="0"/>
          <w:numId w:val="27"/>
        </w:numPr>
        <w:spacing w:before="0" w:line="288" w:lineRule="auto"/>
        <w:ind w:left="714" w:hanging="357"/>
      </w:pP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P</w:t>
      </w:r>
      <w:r w:rsidR="00C455D9" w:rsidRPr="00337B2D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articiper à une </w:t>
      </w:r>
      <w:r w:rsidR="00C455D9" w:rsidRPr="0003636A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expérimentation enthousiaste</w:t>
      </w:r>
      <w:r w:rsidR="00C455D9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 !</w:t>
      </w:r>
    </w:p>
    <w:p w14:paraId="0C1D9843" w14:textId="77777777" w:rsidR="00BC6BCC" w:rsidRPr="00187D28" w:rsidRDefault="00BC6BCC" w:rsidP="00BC6BCC">
      <w:pPr>
        <w:spacing w:before="0"/>
      </w:pPr>
    </w:p>
    <w:p w14:paraId="26EC508B" w14:textId="56EA1276" w:rsidR="00AF6724" w:rsidRDefault="00AF6724" w:rsidP="00E62D85">
      <w:pPr>
        <w:pStyle w:val="Encart3"/>
      </w:pPr>
      <w:r>
        <w:t>Comment s’organise</w:t>
      </w:r>
      <w:r w:rsidR="007E2629">
        <w:t>ra</w:t>
      </w:r>
      <w:r>
        <w:t xml:space="preserve"> l’accompagnement</w:t>
      </w:r>
      <w:r w:rsidR="003B541D">
        <w:t> </w:t>
      </w:r>
      <w:r>
        <w:t>?</w:t>
      </w:r>
    </w:p>
    <w:p w14:paraId="567A0B44" w14:textId="0AD54F3F" w:rsidR="00E33A64" w:rsidRPr="003C63F3" w:rsidRDefault="00432FB4" w:rsidP="00355CA2">
      <w:pPr>
        <w:spacing w:after="0"/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</w:pPr>
      <w:r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Pour permettre de favoriser les échanges entre les collectivités tout en maîtrisant les coûts,</w:t>
      </w:r>
      <w:r w:rsidR="007B66C7" w:rsidRPr="004B0800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 </w:t>
      </w:r>
      <w:r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il a été décidé de </w:t>
      </w:r>
      <w:r w:rsidR="007B66C7" w:rsidRPr="004B0800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mutualiser un certain nombre d’étapes avec l’ensemble des autres </w:t>
      </w:r>
      <w:r w:rsidR="007B66C7" w:rsidRPr="003C63F3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collectivités</w:t>
      </w:r>
      <w:r w:rsidR="006B4393" w:rsidRPr="003C63F3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, tout en conservant un suivi individuel suffisant pour s’adapter aux enjeux de chaque collectivité.</w:t>
      </w:r>
      <w:r w:rsidR="00355CA2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 </w:t>
      </w:r>
    </w:p>
    <w:p w14:paraId="400FFF0D" w14:textId="5E554DE4" w:rsidR="00CE6C12" w:rsidRPr="003C63F3" w:rsidRDefault="007E3598" w:rsidP="003C63F3">
      <w:pPr>
        <w:pStyle w:val="Paragraphedeliste"/>
        <w:numPr>
          <w:ilvl w:val="0"/>
          <w:numId w:val="31"/>
        </w:numPr>
        <w:spacing w:before="0" w:line="288" w:lineRule="auto"/>
        <w:ind w:left="760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E62D85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Réunions</w:t>
      </w:r>
      <w:r w:rsidR="00E33A64" w:rsidRPr="007E3598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</w:t>
      </w:r>
      <w:r w:rsidR="00E33A64" w:rsidRPr="003C63F3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collectives</w:t>
      </w:r>
      <w:r w:rsidR="00EE13A6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regroupant l’ensemble des collectivités</w:t>
      </w:r>
      <w:r w:rsidR="0014563F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 : </w:t>
      </w:r>
      <w:r w:rsidR="00EE13A6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lancement du projet, retour d’expérience intermédiaire et réunion de bilan à l’issue de l’accompagnement</w:t>
      </w:r>
      <w:r w:rsid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 ;</w:t>
      </w:r>
    </w:p>
    <w:p w14:paraId="5B0E7905" w14:textId="77A78C9F" w:rsidR="0014563F" w:rsidRPr="003C63F3" w:rsidRDefault="007E3598" w:rsidP="003C63F3">
      <w:pPr>
        <w:pStyle w:val="Paragraphedeliste"/>
        <w:numPr>
          <w:ilvl w:val="0"/>
          <w:numId w:val="31"/>
        </w:numPr>
        <w:spacing w:before="0" w:line="288" w:lineRule="auto"/>
        <w:ind w:left="760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Échanges</w:t>
      </w:r>
      <w:r w:rsidR="00D96036" w:rsidRPr="003C63F3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avec les autres collectivités</w:t>
      </w:r>
      <w:r w:rsidR="00D77329" w:rsidRPr="003C63F3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</w:t>
      </w:r>
      <w:r w:rsidR="00D77329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au cours de l’expérimentation afin de partager vos retours d’expérience, bonnes pratiques, difficultés rencontrées et solutions trouvées… avec un suivi continu des consultants d’E</w:t>
      </w:r>
      <w:r w:rsidR="005F5CFC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CO</w:t>
      </w:r>
      <w:r w:rsidR="00D77329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2 Initiative en parallèle pour favoriser cette mutualisation bénéfique à tous</w:t>
      </w:r>
      <w:r w:rsidR="005F5CFC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 ;</w:t>
      </w:r>
    </w:p>
    <w:p w14:paraId="5ED3531F" w14:textId="396CD7D3" w:rsidR="00D77329" w:rsidRPr="003C63F3" w:rsidRDefault="00D77329" w:rsidP="003C63F3">
      <w:pPr>
        <w:pStyle w:val="Paragraphedeliste"/>
        <w:numPr>
          <w:ilvl w:val="0"/>
          <w:numId w:val="31"/>
        </w:numPr>
        <w:spacing w:before="0" w:line="288" w:lineRule="auto"/>
        <w:ind w:left="760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Un </w:t>
      </w:r>
      <w:r w:rsidRPr="003C63F3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suivi individuel</w:t>
      </w:r>
      <w:r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vous sera proposé, permettant à minima de vous approprier les outils de Climat Cantines</w:t>
      </w:r>
      <w:r w:rsid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®</w:t>
      </w:r>
      <w:r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et de les implémenter dans votre fonctionnement quotidien.</w:t>
      </w:r>
    </w:p>
    <w:p w14:paraId="5A361D69" w14:textId="71CAA219" w:rsidR="00B6551B" w:rsidRPr="003C63F3" w:rsidRDefault="00B6551B" w:rsidP="00355CA2">
      <w:pPr>
        <w:spacing w:after="0"/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</w:pPr>
      <w:r w:rsidRPr="003C63F3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2 niveaux d’accompagnement </w:t>
      </w:r>
      <w:r w:rsidR="00432FB4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sont prévus </w:t>
      </w:r>
      <w:r w:rsidRPr="003C63F3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pour s’adapter au mieux aux besoins des </w:t>
      </w:r>
      <w:r w:rsidR="00635E94" w:rsidRPr="003C63F3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différentes </w:t>
      </w:r>
      <w:r w:rsidRPr="003C63F3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collectivités :</w:t>
      </w:r>
    </w:p>
    <w:p w14:paraId="5CFE5362" w14:textId="6E185CE9" w:rsidR="00B6551B" w:rsidRPr="003C63F3" w:rsidRDefault="00B6551B" w:rsidP="00355CA2">
      <w:pPr>
        <w:pStyle w:val="Paragraphedeliste"/>
        <w:numPr>
          <w:ilvl w:val="0"/>
          <w:numId w:val="30"/>
        </w:numPr>
        <w:spacing w:line="288" w:lineRule="auto"/>
        <w:ind w:left="714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355CA2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Niveau 1</w:t>
      </w:r>
      <w:r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 : </w:t>
      </w:r>
      <w:r w:rsid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réunion initiale de</w:t>
      </w:r>
      <w:r w:rsidR="008213B6" w:rsidRP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travail sur site </w:t>
      </w:r>
      <w:r w:rsid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(pour </w:t>
      </w:r>
      <w:proofErr w:type="spellStart"/>
      <w:r w:rsidR="008213B6" w:rsidRP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co</w:t>
      </w:r>
      <w:proofErr w:type="spellEnd"/>
      <w:r w:rsidR="008213B6" w:rsidRP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-construire </w:t>
      </w:r>
      <w:r w:rsid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votre</w:t>
      </w:r>
      <w:r w:rsidR="008213B6" w:rsidRP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plan d’action et configurer les</w:t>
      </w:r>
      <w:r w:rsid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outils), </w:t>
      </w:r>
      <w:r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participation aux différentes réunions collectives avec les autres collectivité</w:t>
      </w:r>
      <w:r w:rsidR="00635E94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s</w:t>
      </w:r>
      <w:r w:rsid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, </w:t>
      </w:r>
      <w:r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suivi personnalisé</w:t>
      </w:r>
      <w:r w:rsidR="00635E94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à distance</w:t>
      </w:r>
      <w:r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sur un an permettant de prendre en main les outils et de les </w:t>
      </w:r>
      <w:r w:rsidR="00635E94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utiliser au quotidien pour piloter et valoriser </w:t>
      </w:r>
      <w:r w:rsidR="005F5CFC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l</w:t>
      </w:r>
      <w:r w:rsidR="00635E94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es actions que vous aurez choisies en interne</w:t>
      </w:r>
      <w:r w:rsid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et réunion de bilan et perspectives sur site</w:t>
      </w:r>
      <w:r w:rsidR="005F5CFC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 ;</w:t>
      </w:r>
    </w:p>
    <w:p w14:paraId="5348375B" w14:textId="77FED0DD" w:rsidR="001721BC" w:rsidRPr="003C63F3" w:rsidRDefault="00B6551B" w:rsidP="003C63F3">
      <w:pPr>
        <w:pStyle w:val="Paragraphedeliste"/>
        <w:numPr>
          <w:ilvl w:val="0"/>
          <w:numId w:val="30"/>
        </w:numPr>
        <w:spacing w:before="0" w:line="288" w:lineRule="auto"/>
        <w:ind w:left="714" w:hanging="357"/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355CA2">
        <w:rPr>
          <w:rFonts w:asciiTheme="minorHAnsi" w:hAnsiTheme="min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Niveau 2</w:t>
      </w:r>
      <w:r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 : </w:t>
      </w:r>
      <w:r w:rsidR="00635E94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niveau 1 + organisation de 2 ateliers </w:t>
      </w:r>
      <w:r w:rsid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de travail </w:t>
      </w:r>
      <w:r w:rsidR="00D53F9B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dans votre collectivité</w:t>
      </w:r>
      <w:r w:rsidR="00635E94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</w:t>
      </w:r>
      <w:r w:rsidR="00355CA2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+</w:t>
      </w:r>
      <w:r w:rsidR="00635E94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</w:t>
      </w:r>
      <w:r w:rsid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organisation d’une session de formation de</w:t>
      </w:r>
      <w:r w:rsidR="00635E94" w:rsidRPr="003C63F3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vos équipes </w:t>
      </w:r>
      <w:r w:rsidR="008213B6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(ex. : cuisine alternative ou végétale pour les agents de cuisine)</w:t>
      </w:r>
      <w:r w:rsidR="005F5CFC">
        <w:rPr>
          <w:rFonts w:asciiTheme="minorHAnsi" w:hAnsiTheme="min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.</w:t>
      </w:r>
    </w:p>
    <w:p w14:paraId="03E84173" w14:textId="2CD0584D" w:rsidR="00432FB4" w:rsidRDefault="00B6551B" w:rsidP="003D6895">
      <w:pPr>
        <w:spacing w:after="0"/>
        <w:rPr>
          <w:rFonts w:asciiTheme="minorHAnsi" w:hAnsiTheme="minorHAnsi" w:cs="AppleSystemUIFont"/>
          <w:b/>
          <w:bCs/>
          <w:spacing w:val="0"/>
          <w:szCs w:val="20"/>
          <w14:numForm w14:val="default"/>
          <w14:numSpacing w14:val="default"/>
        </w:rPr>
      </w:pPr>
      <w:r w:rsidRPr="005F5CFC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lastRenderedPageBreak/>
        <w:t>L’accompagnement se base sur 5 outils qui seront à votre disposition pour piloter au mieux vos objectifs</w:t>
      </w:r>
      <w:r w:rsidR="00635E94" w:rsidRPr="005F5CFC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.</w:t>
      </w:r>
      <w:r w:rsidR="00355CA2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 </w:t>
      </w:r>
      <w:r w:rsidR="00355CA2" w:rsidRPr="00A33AB1">
        <w:rPr>
          <w:rFonts w:asciiTheme="minorHAnsi" w:hAnsiTheme="minorHAnsi" w:cs="AppleSystemUIFont"/>
          <w:b/>
          <w:bCs/>
          <w:spacing w:val="0"/>
          <w:szCs w:val="20"/>
          <w14:numForm w14:val="default"/>
          <w14:numSpacing w14:val="default"/>
        </w:rPr>
        <w:t>L’accompagnement durera environ un an avec un démarrage au moment de la rentrée scolaire</w:t>
      </w:r>
      <w:r w:rsidR="00E73338" w:rsidRPr="00A33AB1">
        <w:rPr>
          <w:rFonts w:asciiTheme="minorHAnsi" w:hAnsiTheme="minorHAnsi" w:cs="AppleSystemUIFont"/>
          <w:b/>
          <w:bCs/>
          <w:spacing w:val="0"/>
          <w:szCs w:val="20"/>
          <w14:numForm w14:val="default"/>
          <w14:numSpacing w14:val="default"/>
        </w:rPr>
        <w:t xml:space="preserve"> 2021.</w:t>
      </w:r>
    </w:p>
    <w:p w14:paraId="6A558DB8" w14:textId="77777777" w:rsidR="00070349" w:rsidRDefault="00070349" w:rsidP="003D6895">
      <w:pPr>
        <w:spacing w:after="0"/>
        <w:rPr>
          <w:rFonts w:asciiTheme="minorHAnsi" w:hAnsiTheme="minorHAnsi" w:cs="AppleSystemUIFont"/>
          <w:b/>
          <w:bCs/>
          <w:spacing w:val="0"/>
          <w:szCs w:val="20"/>
          <w14:numForm w14:val="default"/>
          <w14:numSpacing w14:val="default"/>
        </w:rPr>
      </w:pPr>
    </w:p>
    <w:p w14:paraId="1B3E0424" w14:textId="77777777" w:rsidR="002C7BD0" w:rsidRPr="004B0800" w:rsidRDefault="002C7BD0" w:rsidP="002C7BD0">
      <w:pPr>
        <w:pStyle w:val="Encart3"/>
      </w:pPr>
      <w:r>
        <w:t>Combien coûte la démarche Climat Cantines</w:t>
      </w:r>
      <w:r w:rsidRPr="003C63F3">
        <w:rPr>
          <w:rFonts w:asciiTheme="minorHAnsi" w:hAnsiTheme="minorHAnsi"/>
          <w:spacing w:val="0"/>
          <w:lang w:eastAsia="fr-FR"/>
        </w:rPr>
        <w:t>®</w:t>
      </w:r>
      <w:r>
        <w:t> ?</w:t>
      </w:r>
    </w:p>
    <w:p w14:paraId="35318C55" w14:textId="77777777" w:rsidR="002C7BD0" w:rsidRDefault="002C7BD0" w:rsidP="002C7BD0">
      <w:pPr>
        <w:autoSpaceDE w:val="0"/>
        <w:autoSpaceDN w:val="0"/>
        <w:adjustRightInd w:val="0"/>
        <w:rPr>
          <w:rFonts w:asciiTheme="minorHAnsi" w:hAnsiTheme="minorHAnsi"/>
          <w:spacing w:val="0"/>
        </w:rPr>
      </w:pPr>
      <w:r w:rsidRPr="003C63F3">
        <w:rPr>
          <w:rFonts w:asciiTheme="minorHAnsi" w:hAnsiTheme="minorHAnsi"/>
          <w:spacing w:val="0"/>
        </w:rPr>
        <w:t xml:space="preserve">L’accompagnement proposé est basé sur un </w:t>
      </w:r>
      <w:r w:rsidRPr="003C63F3">
        <w:rPr>
          <w:rFonts w:asciiTheme="minorHAnsi" w:hAnsiTheme="minorHAnsi"/>
          <w:b/>
          <w:bCs/>
          <w:spacing w:val="0"/>
        </w:rPr>
        <w:t>échange</w:t>
      </w:r>
      <w:r w:rsidRPr="003C63F3">
        <w:rPr>
          <w:rFonts w:asciiTheme="minorHAnsi" w:hAnsiTheme="minorHAnsi"/>
          <w:spacing w:val="0"/>
        </w:rPr>
        <w:t xml:space="preserve"> : les outils nécessitent un accompagnement et </w:t>
      </w:r>
      <w:r>
        <w:rPr>
          <w:rFonts w:asciiTheme="minorHAnsi" w:hAnsiTheme="minorHAnsi"/>
          <w:spacing w:val="0"/>
        </w:rPr>
        <w:t>le</w:t>
      </w:r>
      <w:r w:rsidRPr="003C63F3">
        <w:rPr>
          <w:rFonts w:asciiTheme="minorHAnsi" w:hAnsiTheme="minorHAnsi"/>
          <w:spacing w:val="0"/>
        </w:rPr>
        <w:t xml:space="preserve"> retour d’expérience sur leur utilisation permettra</w:t>
      </w:r>
      <w:r>
        <w:rPr>
          <w:rFonts w:asciiTheme="minorHAnsi" w:hAnsiTheme="minorHAnsi"/>
          <w:spacing w:val="0"/>
        </w:rPr>
        <w:t xml:space="preserve"> </w:t>
      </w:r>
      <w:r w:rsidRPr="003C63F3">
        <w:rPr>
          <w:rFonts w:asciiTheme="minorHAnsi" w:hAnsiTheme="minorHAnsi"/>
          <w:spacing w:val="0"/>
        </w:rPr>
        <w:t>des améliorations</w:t>
      </w:r>
      <w:r>
        <w:rPr>
          <w:rFonts w:asciiTheme="minorHAnsi" w:hAnsiTheme="minorHAnsi"/>
          <w:spacing w:val="0"/>
        </w:rPr>
        <w:t xml:space="preserve"> qui permettront un déploiement à plus grande échelle</w:t>
      </w:r>
      <w:r w:rsidRPr="003C63F3">
        <w:rPr>
          <w:rFonts w:asciiTheme="minorHAnsi" w:hAnsiTheme="minorHAnsi"/>
          <w:spacing w:val="0"/>
        </w:rPr>
        <w:t xml:space="preserve">. Dans l’objectif de réduire au maximum le coût pour les collectivités participantes, l’équipe a sollicité une aide financière auprès de l’ADEME (Agence de la Transition Écologique), </w:t>
      </w:r>
      <w:r>
        <w:rPr>
          <w:rFonts w:asciiTheme="minorHAnsi" w:hAnsiTheme="minorHAnsi"/>
          <w:spacing w:val="0"/>
        </w:rPr>
        <w:t xml:space="preserve">permettant de </w:t>
      </w:r>
      <w:r w:rsidRPr="00D70601">
        <w:rPr>
          <w:rFonts w:asciiTheme="minorHAnsi" w:hAnsiTheme="minorHAnsi"/>
          <w:b/>
          <w:bCs/>
          <w:spacing w:val="0"/>
        </w:rPr>
        <w:t>réduire de 50% le coût de participation au projet</w:t>
      </w:r>
      <w:r w:rsidRPr="003C63F3">
        <w:rPr>
          <w:rFonts w:asciiTheme="minorHAnsi" w:hAnsiTheme="minorHAnsi"/>
          <w:spacing w:val="0"/>
        </w:rPr>
        <w:t>.</w:t>
      </w:r>
      <w:r>
        <w:rPr>
          <w:rFonts w:asciiTheme="minorHAnsi" w:hAnsiTheme="minorHAnsi"/>
          <w:spacing w:val="0"/>
        </w:rPr>
        <w:t xml:space="preserve"> La grille tarifaire est présentée en annexe de ce document.</w:t>
      </w:r>
    </w:p>
    <w:p w14:paraId="00BAD9B1" w14:textId="77777777" w:rsidR="002C7BD0" w:rsidRDefault="002C7BD0" w:rsidP="003D6895">
      <w:pPr>
        <w:spacing w:after="0"/>
        <w:rPr>
          <w:rFonts w:asciiTheme="minorHAnsi" w:hAnsiTheme="minorHAnsi" w:cs="AppleSystemUIFont"/>
          <w:b/>
          <w:bCs/>
          <w:spacing w:val="0"/>
          <w:szCs w:val="20"/>
          <w14:numForm w14:val="default"/>
          <w14:numSpacing w14:val="default"/>
        </w:rPr>
      </w:pPr>
    </w:p>
    <w:p w14:paraId="00238836" w14:textId="0801D22D" w:rsidR="00432FB4" w:rsidRPr="004B0800" w:rsidRDefault="00432FB4" w:rsidP="00432FB4">
      <w:pPr>
        <w:pStyle w:val="Encart3"/>
      </w:pPr>
      <w:r>
        <w:t>Qui est à l’origine de Climat Cantines</w:t>
      </w:r>
      <w:r w:rsidR="00BC6BCC">
        <w:t>®</w:t>
      </w:r>
      <w:r>
        <w:t xml:space="preserve"> ? </w:t>
      </w:r>
    </w:p>
    <w:p w14:paraId="6E2D3244" w14:textId="77777777" w:rsidR="00432FB4" w:rsidRDefault="00432FB4" w:rsidP="00432FB4">
      <w:pPr>
        <w:rPr>
          <w:rFonts w:asciiTheme="minorHAnsi" w:hAnsiTheme="minorHAnsi"/>
          <w:spacing w:val="0"/>
        </w:rPr>
      </w:pPr>
      <w:r w:rsidRPr="003C63F3">
        <w:rPr>
          <w:rFonts w:asciiTheme="minorHAnsi" w:hAnsiTheme="minorHAnsi"/>
          <w:b/>
          <w:bCs/>
          <w:spacing w:val="0"/>
        </w:rPr>
        <w:t xml:space="preserve">Cabinet </w:t>
      </w:r>
      <w:r>
        <w:rPr>
          <w:rFonts w:asciiTheme="minorHAnsi" w:hAnsiTheme="minorHAnsi"/>
          <w:b/>
          <w:bCs/>
          <w:spacing w:val="0"/>
        </w:rPr>
        <w:t xml:space="preserve">de </w:t>
      </w:r>
      <w:r w:rsidRPr="003C63F3">
        <w:rPr>
          <w:rFonts w:asciiTheme="minorHAnsi" w:hAnsiTheme="minorHAnsi"/>
          <w:b/>
          <w:bCs/>
          <w:spacing w:val="0"/>
        </w:rPr>
        <w:t>conseil en transition écologique et énergétique</w:t>
      </w:r>
      <w:r w:rsidRPr="003C63F3">
        <w:rPr>
          <w:rFonts w:asciiTheme="minorHAnsi" w:hAnsiTheme="minorHAnsi"/>
          <w:spacing w:val="0"/>
        </w:rPr>
        <w:t xml:space="preserve">, ECO2 Initiative accompagne depuis 2006 ses clients dans leur transition vers des pratiques plus durables. </w:t>
      </w:r>
      <w:r>
        <w:rPr>
          <w:rFonts w:asciiTheme="minorHAnsi" w:hAnsiTheme="minorHAnsi"/>
          <w:spacing w:val="0"/>
        </w:rPr>
        <w:t xml:space="preserve">Nous accompagnons de nombreuses collectivités dans leurs politiques et actions de transition, en particulier en les accompagnant dans le Plan Climat Air </w:t>
      </w:r>
      <w:proofErr w:type="spellStart"/>
      <w:r>
        <w:rPr>
          <w:rFonts w:asciiTheme="minorHAnsi" w:hAnsiTheme="minorHAnsi"/>
          <w:spacing w:val="0"/>
        </w:rPr>
        <w:t>Energie</w:t>
      </w:r>
      <w:proofErr w:type="spellEnd"/>
      <w:r>
        <w:rPr>
          <w:rFonts w:asciiTheme="minorHAnsi" w:hAnsiTheme="minorHAnsi"/>
          <w:spacing w:val="0"/>
        </w:rPr>
        <w:t xml:space="preserve"> Territorial, leurs démarches </w:t>
      </w:r>
      <w:proofErr w:type="spellStart"/>
      <w:r>
        <w:rPr>
          <w:rFonts w:asciiTheme="minorHAnsi" w:hAnsiTheme="minorHAnsi"/>
          <w:spacing w:val="0"/>
        </w:rPr>
        <w:t>Cit’ergie</w:t>
      </w:r>
      <w:proofErr w:type="spellEnd"/>
      <w:r>
        <w:rPr>
          <w:rFonts w:asciiTheme="minorHAnsi" w:hAnsiTheme="minorHAnsi"/>
          <w:spacing w:val="0"/>
        </w:rPr>
        <w:t xml:space="preserve"> ou la réalisation de leur Bilan Carbone</w:t>
      </w:r>
      <w:r w:rsidRPr="009361D5">
        <w:rPr>
          <w:rFonts w:asciiTheme="minorHAnsi" w:hAnsiTheme="minorHAnsi"/>
          <w:spacing w:val="0"/>
        </w:rPr>
        <w:t>®</w:t>
      </w:r>
      <w:r>
        <w:rPr>
          <w:rFonts w:asciiTheme="minorHAnsi" w:hAnsiTheme="minorHAnsi"/>
          <w:spacing w:val="0"/>
        </w:rPr>
        <w:t xml:space="preserve">. </w:t>
      </w:r>
    </w:p>
    <w:p w14:paraId="56EE52D0" w14:textId="77777777" w:rsidR="00432FB4" w:rsidRDefault="00432FB4" w:rsidP="00432FB4">
      <w:pPr>
        <w:rPr>
          <w:rFonts w:asciiTheme="minorHAnsi" w:hAnsiTheme="minorHAnsi"/>
          <w:spacing w:val="0"/>
        </w:rPr>
      </w:pPr>
      <w:r w:rsidRPr="003C63F3">
        <w:rPr>
          <w:rFonts w:asciiTheme="minorHAnsi" w:hAnsiTheme="minorHAnsi"/>
          <w:spacing w:val="0"/>
        </w:rPr>
        <w:t xml:space="preserve">L’alimentation durable </w:t>
      </w:r>
      <w:r>
        <w:rPr>
          <w:rFonts w:asciiTheme="minorHAnsi" w:hAnsiTheme="minorHAnsi"/>
          <w:spacing w:val="0"/>
        </w:rPr>
        <w:t xml:space="preserve">est une de </w:t>
      </w:r>
      <w:r w:rsidRPr="003C63F3">
        <w:rPr>
          <w:rFonts w:asciiTheme="minorHAnsi" w:hAnsiTheme="minorHAnsi"/>
          <w:spacing w:val="0"/>
        </w:rPr>
        <w:t>no</w:t>
      </w:r>
      <w:r>
        <w:rPr>
          <w:rFonts w:asciiTheme="minorHAnsi" w:hAnsiTheme="minorHAnsi"/>
          <w:spacing w:val="0"/>
        </w:rPr>
        <w:t>s</w:t>
      </w:r>
      <w:r w:rsidRPr="003C63F3">
        <w:rPr>
          <w:rFonts w:asciiTheme="minorHAnsi" w:hAnsiTheme="minorHAnsi"/>
          <w:spacing w:val="0"/>
        </w:rPr>
        <w:t xml:space="preserve"> thématique</w:t>
      </w:r>
      <w:r>
        <w:rPr>
          <w:rFonts w:asciiTheme="minorHAnsi" w:hAnsiTheme="minorHAnsi"/>
          <w:spacing w:val="0"/>
        </w:rPr>
        <w:t>s</w:t>
      </w:r>
      <w:r w:rsidRPr="003C63F3">
        <w:rPr>
          <w:rFonts w:asciiTheme="minorHAnsi" w:hAnsiTheme="minorHAnsi"/>
          <w:spacing w:val="0"/>
        </w:rPr>
        <w:t xml:space="preserve"> de prédilection</w:t>
      </w:r>
      <w:r>
        <w:rPr>
          <w:rFonts w:asciiTheme="minorHAnsi" w:hAnsiTheme="minorHAnsi"/>
          <w:spacing w:val="0"/>
        </w:rPr>
        <w:t xml:space="preserve">. Depuis 2017 nous développons </w:t>
      </w:r>
      <w:proofErr w:type="spellStart"/>
      <w:r w:rsidRPr="003C63F3">
        <w:rPr>
          <w:rFonts w:asciiTheme="minorHAnsi" w:hAnsiTheme="minorHAnsi"/>
          <w:b/>
          <w:bCs/>
          <w:spacing w:val="0"/>
        </w:rPr>
        <w:t>Etiquettable</w:t>
      </w:r>
      <w:proofErr w:type="spellEnd"/>
      <w:r w:rsidRPr="003C63F3">
        <w:rPr>
          <w:rFonts w:asciiTheme="minorHAnsi" w:hAnsiTheme="minorHAnsi"/>
          <w:spacing w:val="0"/>
        </w:rPr>
        <w:t xml:space="preserve">, </w:t>
      </w:r>
      <w:r>
        <w:rPr>
          <w:rFonts w:asciiTheme="minorHAnsi" w:hAnsiTheme="minorHAnsi"/>
          <w:spacing w:val="0"/>
        </w:rPr>
        <w:t>outils</w:t>
      </w:r>
      <w:r w:rsidRPr="003C63F3">
        <w:rPr>
          <w:rFonts w:asciiTheme="minorHAnsi" w:hAnsiTheme="minorHAnsi"/>
          <w:spacing w:val="0"/>
        </w:rPr>
        <w:t xml:space="preserve"> </w:t>
      </w:r>
      <w:r>
        <w:rPr>
          <w:rFonts w:asciiTheme="minorHAnsi" w:hAnsiTheme="minorHAnsi"/>
          <w:spacing w:val="0"/>
        </w:rPr>
        <w:t>d’information des</w:t>
      </w:r>
      <w:r w:rsidRPr="003C63F3">
        <w:rPr>
          <w:rFonts w:asciiTheme="minorHAnsi" w:hAnsiTheme="minorHAnsi"/>
          <w:spacing w:val="0"/>
        </w:rPr>
        <w:t xml:space="preserve"> consommateurs et </w:t>
      </w:r>
      <w:r>
        <w:rPr>
          <w:rFonts w:asciiTheme="minorHAnsi" w:hAnsiTheme="minorHAnsi"/>
          <w:spacing w:val="0"/>
        </w:rPr>
        <w:t>d</w:t>
      </w:r>
      <w:r w:rsidRPr="003C63F3">
        <w:rPr>
          <w:rFonts w:asciiTheme="minorHAnsi" w:hAnsiTheme="minorHAnsi"/>
          <w:spacing w:val="0"/>
        </w:rPr>
        <w:t>es professionnels sur l’impact de leur assiette</w:t>
      </w:r>
      <w:r>
        <w:rPr>
          <w:rFonts w:asciiTheme="minorHAnsi" w:hAnsiTheme="minorHAnsi"/>
          <w:spacing w:val="0"/>
        </w:rPr>
        <w:t xml:space="preserve"> (application grand public, et calculateur pro). Aujourd’hui, nous portons </w:t>
      </w:r>
      <w:r w:rsidRPr="00C210E7">
        <w:rPr>
          <w:rFonts w:asciiTheme="minorHAnsi" w:hAnsiTheme="minorHAnsi"/>
          <w:b/>
          <w:bCs/>
          <w:spacing w:val="0"/>
        </w:rPr>
        <w:t>l’Eco-Score</w:t>
      </w:r>
      <w:r w:rsidRPr="003C63F3">
        <w:rPr>
          <w:rFonts w:asciiTheme="minorHAnsi" w:hAnsiTheme="minorHAnsi"/>
          <w:spacing w:val="0"/>
        </w:rPr>
        <w:t xml:space="preserve"> avec un collectif d’acteurs</w:t>
      </w:r>
      <w:r>
        <w:rPr>
          <w:rFonts w:asciiTheme="minorHAnsi" w:hAnsiTheme="minorHAnsi"/>
          <w:spacing w:val="0"/>
        </w:rPr>
        <w:t> pour généraliser l’</w:t>
      </w:r>
      <w:r w:rsidRPr="003C63F3">
        <w:rPr>
          <w:rFonts w:asciiTheme="minorHAnsi" w:hAnsiTheme="minorHAnsi"/>
          <w:spacing w:val="0"/>
        </w:rPr>
        <w:t>affichage de l’impact environnemental des produits alimentaires.</w:t>
      </w:r>
    </w:p>
    <w:p w14:paraId="5EB4F8D0" w14:textId="0820F5A7" w:rsidR="009C4F8C" w:rsidRPr="00DB3815" w:rsidRDefault="009C4F8C" w:rsidP="003D6895">
      <w:pPr>
        <w:spacing w:after="0"/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</w:pPr>
    </w:p>
    <w:p w14:paraId="1554D2E6" w14:textId="77777777" w:rsidR="007E3598" w:rsidRDefault="007E3598">
      <w:pPr>
        <w:spacing w:before="0" w:after="0" w:line="240" w:lineRule="auto"/>
        <w:rPr>
          <w:rFonts w:eastAsiaTheme="majorEastAsia" w:cstheme="majorBidi"/>
          <w:b/>
          <w:bCs/>
          <w:color w:val="0086BE" w:themeColor="accent1"/>
          <w:spacing w:val="20"/>
          <w:sz w:val="28"/>
          <w:szCs w:val="28"/>
        </w:rPr>
      </w:pPr>
      <w:r>
        <w:rPr>
          <w:sz w:val="28"/>
          <w:szCs w:val="28"/>
        </w:rPr>
        <w:br w:type="page"/>
      </w:r>
    </w:p>
    <w:p w14:paraId="0FD76D89" w14:textId="737CC9C0" w:rsidR="00417EDC" w:rsidRPr="00DB3815" w:rsidRDefault="00EF5803" w:rsidP="00417EDC">
      <w:pPr>
        <w:pStyle w:val="Titre4"/>
        <w:jc w:val="center"/>
        <w:rPr>
          <w:sz w:val="28"/>
          <w:szCs w:val="28"/>
        </w:rPr>
      </w:pPr>
      <w:r w:rsidRPr="00DB3815">
        <w:rPr>
          <w:sz w:val="28"/>
          <w:szCs w:val="28"/>
        </w:rPr>
        <w:lastRenderedPageBreak/>
        <w:t>Formulaire d’engagement</w:t>
      </w:r>
      <w:r w:rsidR="00554300" w:rsidRPr="00DB3815">
        <w:rPr>
          <w:sz w:val="28"/>
          <w:szCs w:val="28"/>
        </w:rPr>
        <w:t xml:space="preserve"> dans </w:t>
      </w:r>
      <w:r w:rsidR="00A81C29" w:rsidRPr="00DB3815">
        <w:rPr>
          <w:sz w:val="28"/>
          <w:szCs w:val="28"/>
        </w:rPr>
        <w:t>l’expérimentation</w:t>
      </w:r>
      <w:r w:rsidR="00554300" w:rsidRPr="00DB3815">
        <w:rPr>
          <w:sz w:val="28"/>
          <w:szCs w:val="28"/>
        </w:rPr>
        <w:t xml:space="preserve"> Climat Cantines</w:t>
      </w:r>
      <w:r w:rsidR="004358E2" w:rsidRPr="00DB3815">
        <w:rPr>
          <w:sz w:val="28"/>
          <w:szCs w:val="28"/>
        </w:rPr>
        <w:t>®</w:t>
      </w:r>
    </w:p>
    <w:p w14:paraId="4A4F7F24" w14:textId="77777777" w:rsidR="003D6895" w:rsidRDefault="003D6895" w:rsidP="003D6895">
      <w:pPr>
        <w:spacing w:after="0"/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</w:pPr>
    </w:p>
    <w:p w14:paraId="7B88609D" w14:textId="4651C716" w:rsidR="00DB3815" w:rsidRPr="003D6895" w:rsidRDefault="00DB3815" w:rsidP="003D6895">
      <w:pPr>
        <w:spacing w:after="0"/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</w:pPr>
      <w:r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Le présent document constitue le formulaire d’engagement de votre collectivité dans la démarche d’expérimentation de Climat Cantines®.</w:t>
      </w:r>
    </w:p>
    <w:p w14:paraId="73EC8F5D" w14:textId="66CD61FF" w:rsidR="00DB3815" w:rsidRPr="003D6895" w:rsidRDefault="00DB3815" w:rsidP="003D6895">
      <w:pPr>
        <w:spacing w:after="0"/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</w:pPr>
      <w:r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Afin de rendre </w:t>
      </w:r>
      <w:r w:rsidR="00343B5F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la démarche</w:t>
      </w:r>
      <w:r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 accessible aux plus petites </w:t>
      </w:r>
      <w:r w:rsidR="003D6895"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communes</w:t>
      </w:r>
      <w:r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, il est possible pour ces dernières de candidater sous </w:t>
      </w:r>
      <w:r w:rsidR="003D6895"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la </w:t>
      </w:r>
      <w:r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forme </w:t>
      </w:r>
      <w:r w:rsidR="003D6895"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d’un</w:t>
      </w:r>
      <w:r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 groupement</w:t>
      </w:r>
      <w:r w:rsidR="003D6895"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. Le groupement pourra être constitué de 5 </w:t>
      </w:r>
      <w:r w:rsidR="002D2B96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communes</w:t>
      </w:r>
      <w:r w:rsidR="003D6895"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 xml:space="preserve"> au maximum, et être éventuellement porté par une structure tierce (ex. : communauté de communes</w:t>
      </w:r>
      <w:r w:rsid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, communauté d’agglomération</w:t>
      </w:r>
      <w:r w:rsidR="003D6895" w:rsidRPr="003D6895">
        <w:rPr>
          <w:rFonts w:asciiTheme="minorHAnsi" w:hAnsiTheme="minorHAnsi" w:cs="AppleSystemUIFont"/>
          <w:spacing w:val="0"/>
          <w:szCs w:val="20"/>
          <w14:numForm w14:val="default"/>
          <w14:numSpacing w14:val="default"/>
        </w:rPr>
        <w:t>).</w:t>
      </w:r>
    </w:p>
    <w:p w14:paraId="5AB65C75" w14:textId="2105E8CB" w:rsidR="003D6895" w:rsidRDefault="003D6895" w:rsidP="003D6895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/>
          <w:spacing w:val="0"/>
        </w:rPr>
      </w:pPr>
    </w:p>
    <w:p w14:paraId="7AC089FC" w14:textId="77777777" w:rsidR="003D6895" w:rsidRPr="003D6895" w:rsidRDefault="003D6895" w:rsidP="003D6895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/>
          <w:spacing w:val="0"/>
        </w:rPr>
      </w:pPr>
    </w:p>
    <w:tbl>
      <w:tblPr>
        <w:tblStyle w:val="Tableausimple2"/>
        <w:tblW w:w="0" w:type="auto"/>
        <w:tblLook w:val="0480" w:firstRow="0" w:lastRow="0" w:firstColumn="1" w:lastColumn="0" w:noHBand="0" w:noVBand="1"/>
      </w:tblPr>
      <w:tblGrid>
        <w:gridCol w:w="4111"/>
        <w:gridCol w:w="5747"/>
      </w:tblGrid>
      <w:tr w:rsidR="00554300" w:rsidRPr="00347D94" w14:paraId="16E86301" w14:textId="77777777" w:rsidTr="00DB3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8" w:type="dxa"/>
            <w:gridSpan w:val="2"/>
            <w:shd w:val="clear" w:color="auto" w:fill="B0E2D2" w:themeFill="accent6" w:themeFillTint="66"/>
            <w:vAlign w:val="center"/>
          </w:tcPr>
          <w:p w14:paraId="285BED88" w14:textId="77777777" w:rsidR="00554300" w:rsidRDefault="00554300" w:rsidP="00EF5803">
            <w:pPr>
              <w:spacing w:before="0" w:after="0" w:line="240" w:lineRule="auto"/>
              <w:jc w:val="center"/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</w:pPr>
            <w:r w:rsidRPr="00347D94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Identité de la collectivité</w:t>
            </w:r>
          </w:p>
          <w:p w14:paraId="49FA0040" w14:textId="7B0F89F1" w:rsidR="00DB3815" w:rsidRPr="00DB3815" w:rsidRDefault="00DB3815" w:rsidP="00EF5803">
            <w:pPr>
              <w:spacing w:before="0" w:after="0" w:line="240" w:lineRule="auto"/>
              <w:jc w:val="center"/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</w:pPr>
            <w:r w:rsidRPr="00DB3815"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  <w:t xml:space="preserve">(si groupement de </w:t>
            </w:r>
            <w:r w:rsidR="003D6895"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  <w:t>communes</w:t>
            </w:r>
            <w:r w:rsidRPr="00DB3815"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  <w:t>, indiquer la collectivit</w:t>
            </w:r>
            <w:r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  <w:t>é</w:t>
            </w:r>
            <w:r w:rsidRPr="00DB3815"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  <w:t xml:space="preserve"> porteuse)</w:t>
            </w:r>
          </w:p>
        </w:tc>
      </w:tr>
      <w:tr w:rsidR="00554300" w:rsidRPr="00347D94" w14:paraId="19C26166" w14:textId="77777777" w:rsidTr="00A22D1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79C0A60" w14:textId="3EECADFC" w:rsidR="00554300" w:rsidRPr="00E45396" w:rsidRDefault="00554300" w:rsidP="00554300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Nom de la collectivité</w:t>
            </w:r>
            <w:r w:rsidR="003B541D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 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:</w:t>
            </w:r>
          </w:p>
        </w:tc>
        <w:tc>
          <w:tcPr>
            <w:tcW w:w="5747" w:type="dxa"/>
            <w:vAlign w:val="center"/>
          </w:tcPr>
          <w:p w14:paraId="0846A8B2" w14:textId="1CA732E6" w:rsidR="00554300" w:rsidRPr="00E45396" w:rsidRDefault="009217E9" w:rsidP="005543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  <w:tr w:rsidR="00554300" w:rsidRPr="00347D94" w14:paraId="458AF96F" w14:textId="77777777" w:rsidTr="00A22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3E2754F2" w14:textId="34F235CE" w:rsidR="00554300" w:rsidRPr="00E45396" w:rsidRDefault="00554300" w:rsidP="00554300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Adresse</w:t>
            </w:r>
            <w:r w:rsidR="003B541D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 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:</w:t>
            </w:r>
          </w:p>
        </w:tc>
        <w:tc>
          <w:tcPr>
            <w:tcW w:w="5747" w:type="dxa"/>
            <w:vAlign w:val="center"/>
          </w:tcPr>
          <w:p w14:paraId="05F29000" w14:textId="2FA8E585" w:rsidR="00D93B99" w:rsidRPr="00E45396" w:rsidRDefault="009217E9" w:rsidP="00554300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  <w:tr w:rsidR="00D93B99" w:rsidRPr="00347D94" w14:paraId="112FB068" w14:textId="77777777" w:rsidTr="00A23AE1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794EEF3D" w14:textId="1C96800C" w:rsidR="00D93B99" w:rsidRPr="00E45396" w:rsidRDefault="00D93B99" w:rsidP="00554300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Contexte géographique :</w:t>
            </w:r>
          </w:p>
        </w:tc>
        <w:tc>
          <w:tcPr>
            <w:tcW w:w="5747" w:type="dxa"/>
            <w:vAlign w:val="center"/>
          </w:tcPr>
          <w:p w14:paraId="08C70E47" w14:textId="77777777" w:rsidR="00A6633A" w:rsidRDefault="00A6633A" w:rsidP="005543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2F0FAB3" w14:textId="066D8E4D" w:rsidR="00A6633A" w:rsidRDefault="00A6633A" w:rsidP="005543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t>Si c</w:t>
            </w:r>
            <w:r w:rsidRPr="00A6633A"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t>ommune seule :</w:t>
            </w:r>
          </w:p>
          <w:p w14:paraId="33F8D5C6" w14:textId="77777777" w:rsidR="00DB013B" w:rsidRPr="00E62D85" w:rsidRDefault="00DB013B" w:rsidP="005543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b/>
                <w:bCs/>
                <w:spacing w:val="0"/>
                <w:sz w:val="10"/>
                <w:szCs w:val="10"/>
                <w14:numForm w14:val="default"/>
                <w14:numSpacing w14:val="default"/>
              </w:rPr>
            </w:pPr>
          </w:p>
          <w:p w14:paraId="75FBF7ED" w14:textId="577B5ECE" w:rsidR="00263E4A" w:rsidRPr="00E45396" w:rsidRDefault="00D93B99" w:rsidP="005543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A6633A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Commune 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rural</w:t>
            </w:r>
            <w:r w:rsidR="00A6633A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e</w:t>
            </w:r>
          </w:p>
          <w:p w14:paraId="5828E1C1" w14:textId="75A016BF" w:rsidR="00D93B99" w:rsidRPr="00E45396" w:rsidRDefault="00D93B99" w:rsidP="005543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A6633A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Petite</w:t>
            </w:r>
            <w:r w:rsidR="0056604D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ville </w:t>
            </w:r>
            <w:r w:rsidR="0056604D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&lt;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50 000 hab.</w:t>
            </w:r>
          </w:p>
          <w:p w14:paraId="7F162960" w14:textId="77777777" w:rsidR="00D93B99" w:rsidRDefault="00D93B99" w:rsidP="005543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A6633A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Grande</w:t>
            </w:r>
            <w:r w:rsidR="0056604D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ville &gt; 50 000 hab.</w:t>
            </w:r>
          </w:p>
          <w:p w14:paraId="3DE1D5B9" w14:textId="175E3DFA" w:rsidR="00A6633A" w:rsidRDefault="00A6633A" w:rsidP="005543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A4920DE" w14:textId="52DD0520" w:rsidR="00A6633A" w:rsidRDefault="00A6633A" w:rsidP="005543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</w:pPr>
            <w:r w:rsidRPr="00A6633A"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t xml:space="preserve">Si groupement de communes : </w:t>
            </w:r>
          </w:p>
          <w:p w14:paraId="041A77AB" w14:textId="77777777" w:rsidR="00DB013B" w:rsidRPr="00E62D85" w:rsidRDefault="00DB013B" w:rsidP="005543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b/>
                <w:bCs/>
                <w:spacing w:val="0"/>
                <w:sz w:val="10"/>
                <w:szCs w:val="10"/>
                <w14:numForm w14:val="default"/>
                <w14:numSpacing w14:val="default"/>
              </w:rPr>
            </w:pPr>
          </w:p>
          <w:p w14:paraId="75AB135D" w14:textId="5A643C0F" w:rsidR="00A6633A" w:rsidRDefault="00A6633A" w:rsidP="00A6633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Communes rurales principalement</w:t>
            </w:r>
          </w:p>
          <w:p w14:paraId="5260DF71" w14:textId="09EA710E" w:rsidR="00D44BB6" w:rsidRPr="00E45396" w:rsidRDefault="00D44BB6" w:rsidP="00A6633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A22D1A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C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ommune</w:t>
            </w:r>
            <w:r w:rsidR="00ED5158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s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rurales et urbaines</w:t>
            </w:r>
          </w:p>
          <w:p w14:paraId="3F12DC02" w14:textId="01FFE601" w:rsidR="00A6633A" w:rsidRDefault="00A6633A" w:rsidP="00A6633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Petites villes principalement</w:t>
            </w:r>
            <w:r w:rsidR="00D44BB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(&lt;</w:t>
            </w:r>
            <w:r w:rsidR="00A22D1A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D44BB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50 000 hab.)</w:t>
            </w:r>
          </w:p>
          <w:p w14:paraId="643CF27E" w14:textId="227EBF50" w:rsidR="00A6633A" w:rsidRPr="00E45396" w:rsidRDefault="00A6633A" w:rsidP="005543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</w:tc>
      </w:tr>
    </w:tbl>
    <w:p w14:paraId="655AF2AC" w14:textId="4920F128" w:rsidR="003235A1" w:rsidRDefault="003235A1" w:rsidP="00EF5803">
      <w:pPr>
        <w:spacing w:before="0" w:after="0" w:line="240" w:lineRule="auto"/>
        <w:rPr>
          <w:rFonts w:cs="AppleSystemUIFont"/>
          <w:spacing w:val="0"/>
          <w:sz w:val="24"/>
          <w14:numForm w14:val="default"/>
          <w14:numSpacing w14:val="default"/>
        </w:rPr>
      </w:pPr>
    </w:p>
    <w:p w14:paraId="0FD065AC" w14:textId="77777777" w:rsidR="00DB3815" w:rsidRDefault="00DB3815" w:rsidP="00EF5803">
      <w:pPr>
        <w:spacing w:before="0" w:after="0" w:line="240" w:lineRule="auto"/>
        <w:rPr>
          <w:rFonts w:cs="AppleSystemUIFont"/>
          <w:spacing w:val="0"/>
          <w:sz w:val="24"/>
          <w14:numForm w14:val="default"/>
          <w14:numSpacing w14:val="default"/>
        </w:rPr>
      </w:pPr>
    </w:p>
    <w:tbl>
      <w:tblPr>
        <w:tblStyle w:val="Tableausimple2"/>
        <w:tblW w:w="0" w:type="auto"/>
        <w:tblLook w:val="0480" w:firstRow="0" w:lastRow="0" w:firstColumn="1" w:lastColumn="0" w:noHBand="0" w:noVBand="1"/>
      </w:tblPr>
      <w:tblGrid>
        <w:gridCol w:w="4253"/>
        <w:gridCol w:w="5605"/>
      </w:tblGrid>
      <w:tr w:rsidR="00A23AE1" w:rsidRPr="00347D94" w14:paraId="7931ADC1" w14:textId="77777777" w:rsidTr="00627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8" w:type="dxa"/>
            <w:gridSpan w:val="2"/>
            <w:shd w:val="clear" w:color="auto" w:fill="B0E2D2" w:themeFill="accent6" w:themeFillTint="66"/>
            <w:vAlign w:val="center"/>
          </w:tcPr>
          <w:p w14:paraId="03915334" w14:textId="22F02F0B" w:rsidR="00DB3815" w:rsidRPr="00DB3815" w:rsidRDefault="00A23AE1" w:rsidP="00DB3815">
            <w:pPr>
              <w:spacing w:before="0" w:after="0" w:line="240" w:lineRule="auto"/>
              <w:jc w:val="center"/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</w:pPr>
            <w:proofErr w:type="spellStart"/>
            <w:r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Interlocuteur</w:t>
            </w:r>
            <w:r w:rsidR="00195513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·</w:t>
            </w:r>
            <w:r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rice</w:t>
            </w:r>
            <w:r w:rsidR="00195513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·</w:t>
            </w:r>
            <w:r w:rsidR="00172071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s</w:t>
            </w:r>
            <w:proofErr w:type="spellEnd"/>
            <w:r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 xml:space="preserve"> principa</w:t>
            </w:r>
            <w:r w:rsidR="00172071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ux</w:t>
            </w:r>
          </w:p>
        </w:tc>
      </w:tr>
      <w:tr w:rsidR="00A23AE1" w:rsidRPr="00347D94" w14:paraId="2339BCE4" w14:textId="77777777" w:rsidTr="00A22D1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01E3CA57" w14:textId="39A6E82B" w:rsidR="00A23AE1" w:rsidRPr="00E45396" w:rsidRDefault="00A23AE1" w:rsidP="00627545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Prénom et nom du contact principal</w:t>
            </w:r>
            <w:r w:rsidR="00B47BCD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:</w:t>
            </w:r>
          </w:p>
        </w:tc>
        <w:tc>
          <w:tcPr>
            <w:tcW w:w="5605" w:type="dxa"/>
            <w:vAlign w:val="center"/>
          </w:tcPr>
          <w:p w14:paraId="1AD61D96" w14:textId="7D79E4C6" w:rsidR="00A23AE1" w:rsidRPr="00E45396" w:rsidRDefault="009217E9" w:rsidP="0062754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  <w:tr w:rsidR="00A23AE1" w:rsidRPr="00347D94" w14:paraId="4EA54AF8" w14:textId="77777777" w:rsidTr="00A22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7910468C" w14:textId="77777777" w:rsidR="00A23AE1" w:rsidRPr="00E45396" w:rsidRDefault="00A23AE1" w:rsidP="00627545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Adresse email :</w:t>
            </w:r>
          </w:p>
        </w:tc>
        <w:tc>
          <w:tcPr>
            <w:tcW w:w="5605" w:type="dxa"/>
            <w:vAlign w:val="center"/>
          </w:tcPr>
          <w:p w14:paraId="006F7342" w14:textId="484A6861" w:rsidR="00A23AE1" w:rsidRPr="00E45396" w:rsidRDefault="009217E9" w:rsidP="0062754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  <w:tr w:rsidR="00A23AE1" w:rsidRPr="00347D94" w14:paraId="03050B5D" w14:textId="77777777" w:rsidTr="00A22D1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3639FB70" w14:textId="77777777" w:rsidR="00A23AE1" w:rsidRPr="00E45396" w:rsidRDefault="00A23AE1" w:rsidP="00627545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N° de téléphone :</w:t>
            </w:r>
          </w:p>
        </w:tc>
        <w:tc>
          <w:tcPr>
            <w:tcW w:w="5605" w:type="dxa"/>
            <w:vAlign w:val="center"/>
          </w:tcPr>
          <w:p w14:paraId="696FD9D7" w14:textId="6993332B" w:rsidR="00A23AE1" w:rsidRPr="00E45396" w:rsidRDefault="009217E9" w:rsidP="0062754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  <w:tr w:rsidR="00172071" w:rsidRPr="00347D94" w14:paraId="26D0F40B" w14:textId="77777777" w:rsidTr="00A22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38C69062" w14:textId="7C7BFCE2" w:rsidR="00172071" w:rsidRPr="00E45396" w:rsidRDefault="00172071" w:rsidP="00627545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Direction et service de rattachement</w:t>
            </w:r>
            <w:r w:rsidR="00A22D1A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 :</w:t>
            </w:r>
          </w:p>
        </w:tc>
        <w:tc>
          <w:tcPr>
            <w:tcW w:w="5605" w:type="dxa"/>
            <w:vAlign w:val="center"/>
          </w:tcPr>
          <w:p w14:paraId="349DDA6A" w14:textId="4F1EE1F8" w:rsidR="00172071" w:rsidRPr="00E45396" w:rsidRDefault="009217E9" w:rsidP="0062754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  <w:tr w:rsidR="00A23AE1" w:rsidRPr="00347D94" w14:paraId="2E0927E0" w14:textId="77777777" w:rsidTr="00A22D1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7391A4BB" w14:textId="77777777" w:rsidR="00A23AE1" w:rsidRPr="00E45396" w:rsidRDefault="00A23AE1" w:rsidP="00627545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Poste occupé :</w:t>
            </w:r>
          </w:p>
        </w:tc>
        <w:tc>
          <w:tcPr>
            <w:tcW w:w="5605" w:type="dxa"/>
            <w:vAlign w:val="center"/>
          </w:tcPr>
          <w:p w14:paraId="356991BF" w14:textId="6ECFCFC4" w:rsidR="00A23AE1" w:rsidRPr="00E45396" w:rsidRDefault="009217E9" w:rsidP="0062754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  <w:tr w:rsidR="00172071" w:rsidRPr="00347D94" w14:paraId="478D6289" w14:textId="77777777" w:rsidTr="00A22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778D18C8" w14:textId="568886B9" w:rsidR="00172071" w:rsidRPr="00E45396" w:rsidRDefault="00B47BCD" w:rsidP="00627545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É</w:t>
            </w:r>
            <w:r w:rsidR="00172071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lu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172071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référent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 :</w:t>
            </w:r>
          </w:p>
        </w:tc>
        <w:tc>
          <w:tcPr>
            <w:tcW w:w="5605" w:type="dxa"/>
            <w:vAlign w:val="center"/>
          </w:tcPr>
          <w:p w14:paraId="7AFC992E" w14:textId="356288E4" w:rsidR="00172071" w:rsidRPr="00E45396" w:rsidRDefault="009217E9" w:rsidP="00627545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</w:tbl>
    <w:p w14:paraId="5145EF07" w14:textId="532580CD" w:rsidR="00A22D1A" w:rsidRDefault="00A22D1A">
      <w:pPr>
        <w:spacing w:before="0" w:after="0" w:line="240" w:lineRule="auto"/>
        <w:rPr>
          <w:rFonts w:cs="AppleSystemUIFont"/>
          <w:spacing w:val="0"/>
          <w:sz w:val="24"/>
          <w14:numForm w14:val="default"/>
          <w14:numSpacing w14:val="default"/>
        </w:rPr>
      </w:pPr>
      <w:r>
        <w:rPr>
          <w:rFonts w:cs="AppleSystemUIFont"/>
          <w:spacing w:val="0"/>
          <w:sz w:val="24"/>
          <w14:numForm w14:val="default"/>
          <w14:numSpacing w14:val="default"/>
        </w:rPr>
        <w:br w:type="page"/>
      </w:r>
    </w:p>
    <w:p w14:paraId="60CB27BD" w14:textId="77777777" w:rsidR="00DB3815" w:rsidRDefault="00DB3815" w:rsidP="00EF5803">
      <w:pPr>
        <w:spacing w:before="0" w:after="0" w:line="240" w:lineRule="auto"/>
        <w:rPr>
          <w:rFonts w:cs="AppleSystemUIFont"/>
          <w:spacing w:val="0"/>
          <w:sz w:val="24"/>
          <w14:numForm w14:val="default"/>
          <w14:numSpacing w14:val="default"/>
        </w:rPr>
      </w:pPr>
    </w:p>
    <w:tbl>
      <w:tblPr>
        <w:tblStyle w:val="Tableausimple2"/>
        <w:tblW w:w="0" w:type="auto"/>
        <w:tblLook w:val="0480" w:firstRow="0" w:lastRow="0" w:firstColumn="1" w:lastColumn="0" w:noHBand="0" w:noVBand="1"/>
      </w:tblPr>
      <w:tblGrid>
        <w:gridCol w:w="4111"/>
        <w:gridCol w:w="5747"/>
      </w:tblGrid>
      <w:tr w:rsidR="003235A1" w:rsidRPr="00347D94" w14:paraId="42CC942C" w14:textId="77777777" w:rsidTr="00DB3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8" w:type="dxa"/>
            <w:gridSpan w:val="2"/>
            <w:shd w:val="clear" w:color="auto" w:fill="B0E2D2" w:themeFill="accent6" w:themeFillTint="66"/>
            <w:vAlign w:val="center"/>
          </w:tcPr>
          <w:p w14:paraId="0B97A148" w14:textId="77777777" w:rsidR="003235A1" w:rsidRDefault="005733BF" w:rsidP="00FC2258">
            <w:pPr>
              <w:spacing w:before="0" w:after="0" w:line="240" w:lineRule="auto"/>
              <w:jc w:val="center"/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</w:pPr>
            <w:r w:rsidRPr="00347D94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Fonctionnement de la cantine</w:t>
            </w:r>
          </w:p>
          <w:p w14:paraId="7027D2BD" w14:textId="25BABFEF" w:rsidR="00DB3815" w:rsidRPr="00DB3815" w:rsidRDefault="00DB3815" w:rsidP="00FC2258">
            <w:pPr>
              <w:spacing w:before="0" w:after="0" w:line="240" w:lineRule="auto"/>
              <w:jc w:val="center"/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</w:pPr>
            <w:r w:rsidRPr="00DB3815"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  <w:t>(si</w:t>
            </w:r>
            <w:r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  <w:t xml:space="preserve"> groupement de </w:t>
            </w:r>
            <w:r w:rsidR="003D6895"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  <w:t>communes</w:t>
            </w:r>
            <w:r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  <w:t xml:space="preserve">, compléter cette section autant de fois qu’il y a de </w:t>
            </w:r>
            <w:r w:rsidR="003D6895"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  <w:t>communes</w:t>
            </w:r>
            <w:r>
              <w:rPr>
                <w:rFonts w:cs="AppleSystemUIFont"/>
                <w:b w:val="0"/>
                <w:bCs w:val="0"/>
                <w:spacing w:val="0"/>
                <w:sz w:val="22"/>
                <w:szCs w:val="22"/>
                <w14:numForm w14:val="default"/>
                <w14:numSpacing w14:val="default"/>
              </w:rPr>
              <w:t xml:space="preserve"> participantes, dans la limite de 5)</w:t>
            </w:r>
          </w:p>
        </w:tc>
      </w:tr>
      <w:tr w:rsidR="00A23AE1" w:rsidRPr="00347D94" w14:paraId="49D0800E" w14:textId="77777777" w:rsidTr="00A23AE1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3852E229" w14:textId="1E07FA83" w:rsidR="00A23AE1" w:rsidRPr="00E45396" w:rsidRDefault="00A23AE1" w:rsidP="00A23AE1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Nombre de restaurants scolaires gérés par la collectivité :</w:t>
            </w:r>
          </w:p>
        </w:tc>
        <w:tc>
          <w:tcPr>
            <w:tcW w:w="5747" w:type="dxa"/>
            <w:vAlign w:val="center"/>
          </w:tcPr>
          <w:p w14:paraId="5EBB12E3" w14:textId="0811C313" w:rsidR="00A23AE1" w:rsidRPr="00E45396" w:rsidRDefault="009217E9" w:rsidP="00A23AE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  <w:tr w:rsidR="00A23AE1" w:rsidRPr="00347D94" w14:paraId="364CFDCB" w14:textId="77777777" w:rsidTr="00A2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4055967B" w14:textId="3322451D" w:rsidR="00A23AE1" w:rsidRPr="00E45396" w:rsidRDefault="00A23AE1" w:rsidP="00A23AE1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Nombre moyen de repas préparés par jour :</w:t>
            </w:r>
          </w:p>
        </w:tc>
        <w:tc>
          <w:tcPr>
            <w:tcW w:w="5747" w:type="dxa"/>
            <w:vAlign w:val="center"/>
          </w:tcPr>
          <w:p w14:paraId="2E7AC10E" w14:textId="2D83BCA5" w:rsidR="00A23AE1" w:rsidRPr="00E45396" w:rsidRDefault="009217E9" w:rsidP="00A23AE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  <w:tr w:rsidR="00A23AE1" w:rsidRPr="00347D94" w14:paraId="65C3E502" w14:textId="77777777" w:rsidTr="00627545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7E0425D" w14:textId="77777777" w:rsidR="00A23AE1" w:rsidRPr="00E45396" w:rsidRDefault="00A23AE1" w:rsidP="00627545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Nombre de jour de services par semaine :</w:t>
            </w:r>
          </w:p>
        </w:tc>
        <w:tc>
          <w:tcPr>
            <w:tcW w:w="5747" w:type="dxa"/>
            <w:vAlign w:val="center"/>
          </w:tcPr>
          <w:p w14:paraId="415E9D43" w14:textId="35A0A443" w:rsidR="00A23AE1" w:rsidRPr="00E45396" w:rsidRDefault="009217E9" w:rsidP="00627545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  <w:tr w:rsidR="003235A1" w:rsidRPr="00347D94" w14:paraId="1492064A" w14:textId="77777777" w:rsidTr="00DB3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3D5D2B09" w14:textId="4C12F652" w:rsidR="003235A1" w:rsidRPr="00E45396" w:rsidRDefault="00E337ED" w:rsidP="00FC225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Mode de préparation des repas</w:t>
            </w:r>
            <w:r w:rsidR="003371A5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 :</w:t>
            </w:r>
          </w:p>
        </w:tc>
        <w:tc>
          <w:tcPr>
            <w:tcW w:w="5747" w:type="dxa"/>
            <w:vAlign w:val="center"/>
          </w:tcPr>
          <w:p w14:paraId="7DB0FE18" w14:textId="77777777" w:rsidR="0036447D" w:rsidRDefault="0036447D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6477B96A" w14:textId="40EDCBD2" w:rsidR="003371A5" w:rsidRDefault="003371A5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D93B99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En régie</w:t>
            </w:r>
          </w:p>
          <w:p w14:paraId="3383C197" w14:textId="77777777" w:rsidR="0036447D" w:rsidRPr="00E45396" w:rsidRDefault="0036447D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71DCDBEB" w14:textId="77777777" w:rsidR="003235A1" w:rsidRDefault="003371A5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D93B99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Concédé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br/>
              <w:t>Si concédé, nom du prestataire</w:t>
            </w:r>
            <w:r w:rsidR="005C4592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 :</w:t>
            </w:r>
            <w:r w:rsidR="008213B6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105FEF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="00105FEF"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 w:rsidR="00105FEF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  <w:p w14:paraId="3A48C3F3" w14:textId="60A69632" w:rsidR="0036447D" w:rsidRPr="00E45396" w:rsidRDefault="0036447D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</w:tc>
      </w:tr>
      <w:tr w:rsidR="003235A1" w:rsidRPr="00347D94" w14:paraId="0F121AD2" w14:textId="77777777" w:rsidTr="00A23AE1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41080386" w14:textId="44FE02CB" w:rsidR="003235A1" w:rsidRPr="00E45396" w:rsidRDefault="00640F81" w:rsidP="00FC225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Mode de distribution des repas</w:t>
            </w:r>
            <w:r w:rsidR="003371A5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:</w:t>
            </w:r>
          </w:p>
        </w:tc>
        <w:tc>
          <w:tcPr>
            <w:tcW w:w="5747" w:type="dxa"/>
            <w:vAlign w:val="center"/>
          </w:tcPr>
          <w:p w14:paraId="53E6CB61" w14:textId="77777777" w:rsidR="0036447D" w:rsidRDefault="0036447D" w:rsidP="00FC2258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6B57C1BC" w14:textId="08197694" w:rsidR="003371A5" w:rsidRDefault="003371A5" w:rsidP="00FC2258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640F81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Préparé sur place </w:t>
            </w:r>
          </w:p>
          <w:p w14:paraId="781BD2EC" w14:textId="77777777" w:rsidR="0036447D" w:rsidRPr="00E45396" w:rsidRDefault="0036447D" w:rsidP="00FC2258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5D614C54" w14:textId="5E77A503" w:rsidR="003371A5" w:rsidRDefault="003371A5" w:rsidP="00FC2258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L</w:t>
            </w:r>
            <w:r w:rsidR="00640F81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iaison chaude </w:t>
            </w:r>
          </w:p>
          <w:p w14:paraId="2F0258E8" w14:textId="77777777" w:rsidR="0036447D" w:rsidRPr="00E45396" w:rsidRDefault="0036447D" w:rsidP="00FC2258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F027CD7" w14:textId="77777777" w:rsidR="003235A1" w:rsidRDefault="003371A5" w:rsidP="00FC2258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L</w:t>
            </w:r>
            <w:r w:rsidR="00640F81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iaison froide</w:t>
            </w:r>
          </w:p>
          <w:p w14:paraId="6B7BFFD2" w14:textId="58152A3E" w:rsidR="0036447D" w:rsidRPr="00E45396" w:rsidRDefault="0036447D" w:rsidP="00FC2258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</w:tc>
      </w:tr>
      <w:tr w:rsidR="003235A1" w:rsidRPr="00347D94" w14:paraId="16BA3705" w14:textId="77777777" w:rsidTr="00DB3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449BA3C2" w14:textId="21DE57FB" w:rsidR="003235A1" w:rsidRPr="00E45396" w:rsidRDefault="005F6E44" w:rsidP="00FC225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Nombre de menus proposés chaque jour</w:t>
            </w:r>
            <w:r w:rsidR="00F77F89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 :</w:t>
            </w:r>
          </w:p>
        </w:tc>
        <w:tc>
          <w:tcPr>
            <w:tcW w:w="5747" w:type="dxa"/>
            <w:vAlign w:val="center"/>
          </w:tcPr>
          <w:p w14:paraId="2655AA49" w14:textId="77777777" w:rsidR="00A432DF" w:rsidRDefault="00A432DF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5C124924" w14:textId="62606027" w:rsidR="00F77F89" w:rsidRPr="00E45396" w:rsidRDefault="00F77F89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5F6E44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Un menu unique pour les enfants (aux ajustements sans porc près)</w:t>
            </w:r>
          </w:p>
          <w:p w14:paraId="4BBDC74C" w14:textId="2E254A6B" w:rsidR="003235A1" w:rsidRPr="00E45396" w:rsidRDefault="00F77F89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5F6E44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Plusieurs menus chaque jour et possibilité pour les enfants de choisir</w:t>
            </w:r>
          </w:p>
          <w:p w14:paraId="5543779D" w14:textId="77777777" w:rsidR="005C4592" w:rsidRPr="00E45396" w:rsidRDefault="005C4592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7131E21" w14:textId="0F3900F9" w:rsidR="005F6E44" w:rsidRDefault="005F6E44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Si plusieurs menus</w:t>
            </w:r>
            <w:r w:rsidR="003B541D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 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: </w:t>
            </w:r>
            <w:r w:rsidR="002F61F3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Y a-t-il un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menu végétarien quotidien</w:t>
            </w:r>
            <w:r w:rsidR="003B541D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 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?</w:t>
            </w:r>
          </w:p>
          <w:p w14:paraId="18E6FC4B" w14:textId="6BB850AB" w:rsidR="001E251F" w:rsidRDefault="001E251F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Oui</w:t>
            </w:r>
          </w:p>
          <w:p w14:paraId="18FB9713" w14:textId="6545421C" w:rsidR="001E251F" w:rsidRDefault="001E251F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Non</w:t>
            </w:r>
          </w:p>
          <w:p w14:paraId="0BCA78D4" w14:textId="7E121C7D" w:rsidR="00A432DF" w:rsidRPr="00E45396" w:rsidRDefault="001E251F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Précisez votre réponse si nécessaire :</w:t>
            </w:r>
            <w:r w:rsidR="009217E9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: </w:t>
            </w:r>
            <w:r w:rsidR="009217E9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="009217E9"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 w:rsidR="009217E9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  <w:p w14:paraId="21E62F88" w14:textId="592F861E" w:rsidR="00DB3815" w:rsidRPr="00E45396" w:rsidRDefault="001E251F" w:rsidP="00FC225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</w:p>
        </w:tc>
      </w:tr>
      <w:tr w:rsidR="00A23AE1" w:rsidRPr="00347D94" w14:paraId="6156A41E" w14:textId="77777777" w:rsidTr="00DB3815">
        <w:trPr>
          <w:trHeight w:val="1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7AFC48DE" w14:textId="2C21C22F" w:rsidR="00A23AE1" w:rsidRPr="00E45396" w:rsidRDefault="00A23AE1" w:rsidP="00A23AE1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Comment jugez-vous votre niveau de maturité sur la mise en place d’une cantine bas carbone ?</w:t>
            </w:r>
          </w:p>
        </w:tc>
        <w:tc>
          <w:tcPr>
            <w:tcW w:w="5747" w:type="dxa"/>
            <w:vAlign w:val="center"/>
          </w:tcPr>
          <w:p w14:paraId="26234451" w14:textId="77777777" w:rsidR="00A23AE1" w:rsidRPr="00E45396" w:rsidRDefault="00A23AE1" w:rsidP="00A23AE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t xml:space="preserve"> Débutant 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: nous souhaitons améliorer nos pratiques mais sommes au début de la réflexion</w:t>
            </w:r>
          </w:p>
          <w:p w14:paraId="32009697" w14:textId="77777777" w:rsidR="00A23AE1" w:rsidRPr="00E45396" w:rsidRDefault="00A23AE1" w:rsidP="00A23AE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Pr="00E45396"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t>Intermédiaire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 : nous avons déjà mis en place certaines actions mais souhaitons aller plus loin</w:t>
            </w:r>
          </w:p>
          <w:p w14:paraId="3B846655" w14:textId="1CAA195A" w:rsidR="00A23AE1" w:rsidRPr="00E45396" w:rsidRDefault="00A23AE1" w:rsidP="00A23AE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sym w:font="Wingdings" w:char="F06F"/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Pr="00E45396"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t>Expert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 : nous avons déjà mis en place de nombreuses actions (menus, achats, gaspillage, formations, etc.)</w:t>
            </w:r>
          </w:p>
        </w:tc>
      </w:tr>
      <w:tr w:rsidR="00DB3815" w:rsidRPr="00347D94" w14:paraId="148E40CC" w14:textId="77777777" w:rsidTr="00A2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54383625" w14:textId="28D3C37B" w:rsidR="00DB3815" w:rsidRPr="00E45396" w:rsidRDefault="00DB3815" w:rsidP="00A23AE1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Pouvez-vous préciser les actions que vous mettez déjà en œuvre ?</w:t>
            </w:r>
          </w:p>
        </w:tc>
        <w:tc>
          <w:tcPr>
            <w:tcW w:w="5747" w:type="dxa"/>
            <w:vAlign w:val="center"/>
          </w:tcPr>
          <w:p w14:paraId="0B81FB31" w14:textId="39906C36" w:rsidR="00DB3815" w:rsidRPr="00E45396" w:rsidRDefault="0036447D" w:rsidP="00A23AE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36447D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</w:tc>
      </w:tr>
    </w:tbl>
    <w:p w14:paraId="76544C5A" w14:textId="77777777" w:rsidR="00F77F89" w:rsidRDefault="00F77F89" w:rsidP="00EF5803">
      <w:pPr>
        <w:spacing w:before="0" w:after="0" w:line="240" w:lineRule="auto"/>
        <w:rPr>
          <w:rFonts w:cs="AppleSystemUIFont"/>
          <w:spacing w:val="0"/>
          <w:sz w:val="24"/>
          <w14:numForm w14:val="default"/>
          <w14:numSpacing w14:val="default"/>
        </w:rPr>
      </w:pPr>
    </w:p>
    <w:p w14:paraId="27E75F45" w14:textId="064D7630" w:rsidR="00EF5803" w:rsidRDefault="00EF5803" w:rsidP="00EF5803">
      <w:pPr>
        <w:spacing w:before="0" w:after="0" w:line="240" w:lineRule="auto"/>
        <w:rPr>
          <w:rFonts w:cs="AppleSystemUIFont"/>
          <w:spacing w:val="0"/>
          <w:sz w:val="24"/>
          <w14:numForm w14:val="default"/>
          <w14:numSpacing w14:val="default"/>
        </w:rPr>
      </w:pPr>
    </w:p>
    <w:p w14:paraId="0B88E2CA" w14:textId="752ED55C" w:rsidR="000318F8" w:rsidRDefault="000318F8">
      <w:pPr>
        <w:spacing w:before="0" w:after="0" w:line="240" w:lineRule="auto"/>
        <w:rPr>
          <w:rFonts w:cs="AppleSystemUIFont"/>
          <w:spacing w:val="0"/>
          <w:sz w:val="24"/>
          <w14:numForm w14:val="default"/>
          <w14:numSpacing w14:val="default"/>
        </w:rPr>
      </w:pPr>
      <w:r>
        <w:rPr>
          <w:rFonts w:cs="AppleSystemUIFont"/>
          <w:spacing w:val="0"/>
          <w:sz w:val="24"/>
          <w14:numForm w14:val="default"/>
          <w14:numSpacing w14:val="default"/>
        </w:rPr>
        <w:br w:type="page"/>
      </w:r>
    </w:p>
    <w:p w14:paraId="20BC1BDE" w14:textId="77777777" w:rsidR="000318F8" w:rsidRDefault="000318F8" w:rsidP="000318F8">
      <w:pPr>
        <w:spacing w:before="0" w:after="0" w:line="240" w:lineRule="auto"/>
        <w:rPr>
          <w:rFonts w:cs="AppleSystemUIFont"/>
          <w:spacing w:val="0"/>
          <w:sz w:val="24"/>
          <w14:numForm w14:val="default"/>
          <w14:numSpacing w14:val="default"/>
        </w:rPr>
      </w:pPr>
    </w:p>
    <w:tbl>
      <w:tblPr>
        <w:tblStyle w:val="Tableausimple2"/>
        <w:tblW w:w="0" w:type="auto"/>
        <w:tblLook w:val="0480" w:firstRow="0" w:lastRow="0" w:firstColumn="1" w:lastColumn="0" w:noHBand="0" w:noVBand="1"/>
      </w:tblPr>
      <w:tblGrid>
        <w:gridCol w:w="9858"/>
      </w:tblGrid>
      <w:tr w:rsidR="000318F8" w:rsidRPr="00347D94" w14:paraId="188DF556" w14:textId="77777777" w:rsidTr="00627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8" w:type="dxa"/>
            <w:shd w:val="clear" w:color="auto" w:fill="B0E2D2" w:themeFill="accent6" w:themeFillTint="66"/>
            <w:vAlign w:val="center"/>
          </w:tcPr>
          <w:p w14:paraId="1D712465" w14:textId="43DEA0B4" w:rsidR="000318F8" w:rsidRPr="00347D94" w:rsidRDefault="000318F8" w:rsidP="00627545">
            <w:pPr>
              <w:spacing w:before="0" w:after="0" w:line="240" w:lineRule="auto"/>
              <w:jc w:val="center"/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Votre motivation vis-à-vis de cette expérimentation</w:t>
            </w:r>
          </w:p>
        </w:tc>
      </w:tr>
    </w:tbl>
    <w:p w14:paraId="19099207" w14:textId="77777777" w:rsidR="000318F8" w:rsidRDefault="000318F8" w:rsidP="000318F8">
      <w:pPr>
        <w:spacing w:before="0" w:after="0" w:line="240" w:lineRule="auto"/>
        <w:rPr>
          <w:rFonts w:cs="AppleSystemUIFont"/>
          <w:spacing w:val="0"/>
          <w:sz w:val="24"/>
          <w14:numForm w14:val="default"/>
          <w14:numSpacing w14:val="default"/>
        </w:rPr>
      </w:pPr>
    </w:p>
    <w:p w14:paraId="64BBB26D" w14:textId="25C0274D" w:rsidR="000318F8" w:rsidRPr="00E45396" w:rsidRDefault="000318F8" w:rsidP="00EF5803">
      <w:pPr>
        <w:spacing w:before="0" w:after="0" w:line="240" w:lineRule="auto"/>
        <w:rPr>
          <w:rFonts w:cs="AppleSystemUIFont"/>
          <w:spacing w:val="0"/>
          <w:szCs w:val="20"/>
          <w14:numForm w14:val="default"/>
          <w14:numSpacing w14:val="default"/>
        </w:rPr>
      </w:pPr>
      <w:r w:rsidRPr="00E45396">
        <w:rPr>
          <w:rFonts w:cs="AppleSystemUIFont"/>
          <w:b/>
          <w:bCs/>
          <w:spacing w:val="0"/>
          <w:szCs w:val="20"/>
          <w14:numForm w14:val="default"/>
          <w14:numSpacing w14:val="default"/>
        </w:rPr>
        <w:t xml:space="preserve">Pouvez-vous décrire les raisons principales </w:t>
      </w:r>
      <w:r w:rsidR="00DB3815" w:rsidRPr="00E45396">
        <w:rPr>
          <w:rFonts w:cs="AppleSystemUIFont"/>
          <w:b/>
          <w:bCs/>
          <w:spacing w:val="0"/>
          <w:szCs w:val="20"/>
          <w14:numForm w14:val="default"/>
          <w14:numSpacing w14:val="default"/>
        </w:rPr>
        <w:t>justifiant</w:t>
      </w:r>
      <w:r w:rsidRPr="00E45396">
        <w:rPr>
          <w:rFonts w:cs="AppleSystemUIFont"/>
          <w:b/>
          <w:bCs/>
          <w:spacing w:val="0"/>
          <w:szCs w:val="20"/>
          <w14:numForm w14:val="default"/>
          <w14:numSpacing w14:val="default"/>
        </w:rPr>
        <w:t xml:space="preserve"> votre souhait de participer à cette expérimentation Climat Cantines® ? </w:t>
      </w:r>
      <w:r w:rsidRPr="00E45396">
        <w:rPr>
          <w:rFonts w:cs="AppleSystemUIFont"/>
          <w:spacing w:val="0"/>
          <w:szCs w:val="20"/>
          <w14:numForm w14:val="default"/>
          <w14:numSpacing w14:val="default"/>
        </w:rPr>
        <w:t>(1 page maximum)</w:t>
      </w:r>
    </w:p>
    <w:p w14:paraId="6BD80ADA" w14:textId="5136070A" w:rsidR="000318F8" w:rsidRPr="00E45396" w:rsidRDefault="000318F8" w:rsidP="00EF5803">
      <w:pPr>
        <w:spacing w:before="0" w:after="0" w:line="240" w:lineRule="auto"/>
        <w:rPr>
          <w:rFonts w:cs="AppleSystemUIFont"/>
          <w:spacing w:val="0"/>
          <w:szCs w:val="20"/>
          <w14:numForm w14:val="default"/>
          <w14:numSpacing w14:val="default"/>
        </w:rPr>
      </w:pPr>
    </w:p>
    <w:tbl>
      <w:tblPr>
        <w:tblStyle w:val="Grilledutableau"/>
        <w:tblW w:w="0" w:type="auto"/>
        <w:tblBorders>
          <w:top w:val="single" w:sz="4" w:space="0" w:color="9D9D9C"/>
          <w:left w:val="single" w:sz="4" w:space="0" w:color="9D9D9C"/>
          <w:bottom w:val="single" w:sz="4" w:space="0" w:color="9D9D9C"/>
          <w:right w:val="single" w:sz="4" w:space="0" w:color="9D9D9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318F8" w:rsidRPr="00E45396" w14:paraId="5DF310B1" w14:textId="77777777" w:rsidTr="00E45396">
        <w:tc>
          <w:tcPr>
            <w:tcW w:w="9848" w:type="dxa"/>
          </w:tcPr>
          <w:p w14:paraId="77DA4027" w14:textId="0DF7F0EB" w:rsidR="000318F8" w:rsidRPr="00E45396" w:rsidRDefault="000318F8" w:rsidP="00EF5803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41B62E8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4B52B2F1" w14:textId="202A61E1" w:rsidR="000318F8" w:rsidRPr="00E45396" w:rsidRDefault="009217E9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[</w:t>
            </w:r>
            <w:r w:rsidRPr="00105FEF">
              <w:rPr>
                <w:rFonts w:cs="AppleSystemUIFont"/>
                <w:spacing w:val="0"/>
                <w:szCs w:val="20"/>
                <w:highlight w:val="yellow"/>
                <w14:numForm w14:val="default"/>
                <w14:numSpacing w14:val="default"/>
              </w:rPr>
              <w:t>A compléter</w:t>
            </w: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]</w:t>
            </w:r>
          </w:p>
          <w:p w14:paraId="41BBD5EC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548C939A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28266856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9796113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610AB3FF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534E4FC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6C015328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7348DAC1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22815DA1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6EF9750A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2F5AB9F9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1F382E74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FFF477F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5F0CDB40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4FE8C8CC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C0FB0EB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28F6A173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4716A713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66D8D9A4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4AB316FC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46D24035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1BB86D88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20E42C95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48D17D38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2F9BA094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4DFF1096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2F61CF2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5DE9FD4C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4B893ACD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58C444BB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5ECCA034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64B8755C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7921CDDE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59D4FE83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1543243A" w14:textId="7AE6516A" w:rsidR="000318F8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70CE3D80" w14:textId="331A4A37" w:rsidR="00E45396" w:rsidRDefault="00E45396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129DFD6B" w14:textId="520FB8C1" w:rsidR="00E45396" w:rsidRDefault="00E45396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402F9782" w14:textId="7CD4366E" w:rsidR="00E45396" w:rsidRDefault="00E45396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743922DA" w14:textId="4EFB0001" w:rsidR="00E45396" w:rsidRDefault="00E45396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0E3BF51E" w14:textId="2D372FB4" w:rsidR="00E45396" w:rsidRDefault="00E45396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92DE1E2" w14:textId="303F7E9C" w:rsidR="00E45396" w:rsidRDefault="00E45396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0EE8E28B" w14:textId="1747A6FF" w:rsidR="00E45396" w:rsidRDefault="00E45396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4A51EB0C" w14:textId="77777777" w:rsidR="00E45396" w:rsidRPr="00E45396" w:rsidRDefault="00E45396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3E85FEF8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70A76F0D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07249BBF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6081245D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692A5837" w14:textId="7777777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  <w:p w14:paraId="217D45FF" w14:textId="18871957" w:rsidR="000318F8" w:rsidRPr="00E45396" w:rsidRDefault="000318F8" w:rsidP="000318F8">
            <w:pPr>
              <w:spacing w:before="0" w:after="0" w:line="240" w:lineRule="auto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</w:p>
        </w:tc>
      </w:tr>
    </w:tbl>
    <w:p w14:paraId="247A178D" w14:textId="77777777" w:rsidR="00E45396" w:rsidRDefault="00E45396">
      <w:r>
        <w:rPr>
          <w:b/>
          <w:bCs/>
        </w:rPr>
        <w:br w:type="page"/>
      </w:r>
    </w:p>
    <w:tbl>
      <w:tblPr>
        <w:tblStyle w:val="Tableausimple2"/>
        <w:tblW w:w="0" w:type="auto"/>
        <w:tblLook w:val="0480" w:firstRow="0" w:lastRow="0" w:firstColumn="1" w:lastColumn="0" w:noHBand="0" w:noVBand="1"/>
      </w:tblPr>
      <w:tblGrid>
        <w:gridCol w:w="9858"/>
      </w:tblGrid>
      <w:tr w:rsidR="00044CBD" w:rsidRPr="00347D94" w14:paraId="683E73DF" w14:textId="77777777" w:rsidTr="00FC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8" w:type="dxa"/>
            <w:shd w:val="clear" w:color="auto" w:fill="B0E2D2" w:themeFill="accent6" w:themeFillTint="66"/>
            <w:vAlign w:val="center"/>
          </w:tcPr>
          <w:p w14:paraId="1795C8A1" w14:textId="077B690F" w:rsidR="00044CBD" w:rsidRPr="00347D94" w:rsidRDefault="00044CBD" w:rsidP="00FC2258">
            <w:pPr>
              <w:spacing w:before="0" w:after="0" w:line="240" w:lineRule="auto"/>
              <w:jc w:val="center"/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</w:pPr>
            <w:r w:rsidRPr="00347D94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lastRenderedPageBreak/>
              <w:t>Engagement formel</w:t>
            </w:r>
          </w:p>
        </w:tc>
      </w:tr>
    </w:tbl>
    <w:p w14:paraId="010C31EC" w14:textId="57FC75E9" w:rsidR="005926FD" w:rsidRDefault="005926FD" w:rsidP="00EF5803">
      <w:pPr>
        <w:spacing w:before="0" w:after="0" w:line="240" w:lineRule="auto"/>
        <w:rPr>
          <w:rFonts w:cs="AppleSystemUIFont"/>
          <w:spacing w:val="0"/>
          <w:sz w:val="24"/>
          <w14:numForm w14:val="default"/>
          <w14:numSpacing w14:val="default"/>
        </w:rPr>
      </w:pPr>
    </w:p>
    <w:p w14:paraId="0DDEB5F7" w14:textId="3C9B2115" w:rsidR="00FA5B5A" w:rsidRPr="00E45396" w:rsidRDefault="005926FD" w:rsidP="003D6895">
      <w:pPr>
        <w:spacing w:after="0"/>
        <w:rPr>
          <w:rFonts w:cs="AppleSystemUIFont"/>
          <w:spacing w:val="0"/>
          <w:szCs w:val="20"/>
          <w14:numForm w14:val="default"/>
          <w14:numSpacing w14:val="default"/>
        </w:rPr>
      </w:pPr>
      <w:r w:rsidRPr="00E45396">
        <w:rPr>
          <w:rFonts w:cs="AppleSystemUIFont"/>
          <w:spacing w:val="0"/>
          <w:szCs w:val="20"/>
          <w14:numForm w14:val="default"/>
          <w14:numSpacing w14:val="default"/>
        </w:rPr>
        <w:t xml:space="preserve">Je </w:t>
      </w:r>
      <w:proofErr w:type="spellStart"/>
      <w:r w:rsidR="00044CBD" w:rsidRPr="00E45396">
        <w:rPr>
          <w:rFonts w:cs="AppleSystemUIFont"/>
          <w:spacing w:val="0"/>
          <w:szCs w:val="20"/>
          <w14:numForm w14:val="default"/>
          <w14:numSpacing w14:val="default"/>
        </w:rPr>
        <w:t>soussigné·e</w:t>
      </w:r>
      <w:proofErr w:type="spellEnd"/>
      <w:r w:rsidR="00044CBD" w:rsidRPr="00E45396">
        <w:rPr>
          <w:rFonts w:cs="AppleSystemUIFont"/>
          <w:spacing w:val="0"/>
          <w:szCs w:val="20"/>
          <w14:numForm w14:val="default"/>
          <w14:numSpacing w14:val="default"/>
        </w:rPr>
        <w:t xml:space="preserve"> </w:t>
      </w:r>
      <w:r w:rsidR="009217E9">
        <w:rPr>
          <w:rFonts w:cs="AppleSystemUIFont"/>
          <w:spacing w:val="0"/>
          <w:szCs w:val="20"/>
          <w14:numForm w14:val="default"/>
          <w14:numSpacing w14:val="default"/>
        </w:rPr>
        <w:t>[</w:t>
      </w:r>
      <w:r w:rsidR="00044CBD" w:rsidRPr="00E45396">
        <w:rPr>
          <w:rFonts w:cs="AppleSystemUIFont"/>
          <w:spacing w:val="0"/>
          <w:szCs w:val="20"/>
          <w:highlight w:val="yellow"/>
          <w14:numForm w14:val="default"/>
          <w14:numSpacing w14:val="default"/>
        </w:rPr>
        <w:t>Nom Prénom</w:t>
      </w:r>
      <w:r w:rsidR="009217E9">
        <w:rPr>
          <w:rFonts w:cs="AppleSystemUIFont"/>
          <w:spacing w:val="0"/>
          <w:szCs w:val="20"/>
          <w14:numForm w14:val="default"/>
          <w14:numSpacing w14:val="default"/>
        </w:rPr>
        <w:t>]</w:t>
      </w:r>
      <w:r w:rsidR="00044CBD" w:rsidRPr="00E45396">
        <w:rPr>
          <w:rFonts w:cs="AppleSystemUIFont"/>
          <w:spacing w:val="0"/>
          <w:szCs w:val="20"/>
          <w14:numForm w14:val="default"/>
          <w14:numSpacing w14:val="default"/>
        </w:rPr>
        <w:t xml:space="preserve">, </w:t>
      </w:r>
      <w:r w:rsidR="009217E9">
        <w:rPr>
          <w:rFonts w:cs="AppleSystemUIFont"/>
          <w:spacing w:val="0"/>
          <w:szCs w:val="20"/>
          <w14:numForm w14:val="default"/>
          <w14:numSpacing w14:val="default"/>
        </w:rPr>
        <w:t>[</w:t>
      </w:r>
      <w:r w:rsidR="00044CBD" w:rsidRPr="00E45396">
        <w:rPr>
          <w:rFonts w:cs="AppleSystemUIFont"/>
          <w:spacing w:val="0"/>
          <w:szCs w:val="20"/>
          <w:highlight w:val="yellow"/>
          <w14:numForm w14:val="default"/>
          <w14:numSpacing w14:val="default"/>
        </w:rPr>
        <w:t>Fonction</w:t>
      </w:r>
      <w:r w:rsidR="009217E9">
        <w:rPr>
          <w:rFonts w:cs="AppleSystemUIFont"/>
          <w:spacing w:val="0"/>
          <w:szCs w:val="20"/>
          <w14:numForm w14:val="default"/>
          <w14:numSpacing w14:val="default"/>
        </w:rPr>
        <w:t>]</w:t>
      </w:r>
      <w:r w:rsidR="00044CBD" w:rsidRPr="00E45396">
        <w:rPr>
          <w:rFonts w:cs="AppleSystemUIFont"/>
          <w:spacing w:val="0"/>
          <w:szCs w:val="20"/>
          <w14:numForm w14:val="default"/>
          <w14:numSpacing w14:val="default"/>
        </w:rPr>
        <w:t xml:space="preserve"> au sein de la collectivité </w:t>
      </w:r>
      <w:r w:rsidR="009217E9">
        <w:rPr>
          <w:rFonts w:cs="AppleSystemUIFont"/>
          <w:spacing w:val="0"/>
          <w:szCs w:val="20"/>
          <w14:numForm w14:val="default"/>
          <w14:numSpacing w14:val="default"/>
        </w:rPr>
        <w:t>[</w:t>
      </w:r>
      <w:r w:rsidR="00026CE6" w:rsidRPr="00E45396">
        <w:rPr>
          <w:rFonts w:cs="AppleSystemUIFont"/>
          <w:spacing w:val="0"/>
          <w:szCs w:val="20"/>
          <w:highlight w:val="yellow"/>
          <w14:numForm w14:val="default"/>
          <w14:numSpacing w14:val="default"/>
        </w:rPr>
        <w:t>Nom de la collectivité</w:t>
      </w:r>
      <w:r w:rsidR="009217E9">
        <w:rPr>
          <w:rFonts w:cs="AppleSystemUIFont"/>
          <w:spacing w:val="0"/>
          <w:szCs w:val="20"/>
          <w14:numForm w14:val="default"/>
          <w14:numSpacing w14:val="default"/>
        </w:rPr>
        <w:t>]</w:t>
      </w:r>
      <w:r w:rsidR="00044CBD" w:rsidRPr="00E45396">
        <w:rPr>
          <w:rFonts w:cs="AppleSystemUIFont"/>
          <w:spacing w:val="0"/>
          <w:szCs w:val="20"/>
          <w14:numForm w14:val="default"/>
          <w14:numSpacing w14:val="default"/>
        </w:rPr>
        <w:t xml:space="preserve">, m’engage par la signature du présent document, qui sera retourné à </w:t>
      </w:r>
      <w:hyperlink r:id="rId30" w:history="1">
        <w:r w:rsidRPr="00E45396">
          <w:rPr>
            <w:rStyle w:val="Lienhypertexte"/>
            <w:rFonts w:ascii="Corbel" w:hAnsi="Corbel" w:cs="AppleSystemUIFont"/>
            <w:spacing w:val="0"/>
            <w:szCs w:val="20"/>
            <w14:numForm w14:val="default"/>
            <w14:numSpacing w14:val="default"/>
          </w:rPr>
          <w:t>climatcantines@eco2initiative.com</w:t>
        </w:r>
      </w:hyperlink>
      <w:r w:rsidRPr="00E45396">
        <w:rPr>
          <w:rFonts w:cs="AppleSystemUIFont"/>
          <w:spacing w:val="0"/>
          <w:szCs w:val="20"/>
          <w14:numForm w14:val="default"/>
          <w14:numSpacing w14:val="default"/>
        </w:rPr>
        <w:t xml:space="preserve">, </w:t>
      </w:r>
      <w:r w:rsidR="00994426" w:rsidRPr="00E45396">
        <w:rPr>
          <w:rFonts w:cs="AppleSystemUIFont"/>
          <w:spacing w:val="0"/>
          <w:szCs w:val="20"/>
          <w14:numForm w14:val="default"/>
          <w14:numSpacing w14:val="default"/>
        </w:rPr>
        <w:t>à confirmer l’engagement de ma collectivité dans l’expérimentation Climat Cantines</w:t>
      </w:r>
      <w:r w:rsidR="00026CE6" w:rsidRPr="00E45396">
        <w:rPr>
          <w:rFonts w:cs="AppleSystemUIFont"/>
          <w:spacing w:val="0"/>
          <w:szCs w:val="20"/>
          <w14:numForm w14:val="default"/>
          <w14:numSpacing w14:val="default"/>
        </w:rPr>
        <w:t>®</w:t>
      </w:r>
      <w:r w:rsidR="00994426" w:rsidRPr="00E45396">
        <w:rPr>
          <w:rFonts w:cs="AppleSystemUIFont"/>
          <w:spacing w:val="0"/>
          <w:szCs w:val="20"/>
          <w14:numForm w14:val="default"/>
          <w14:numSpacing w14:val="default"/>
        </w:rPr>
        <w:t xml:space="preserve">. </w:t>
      </w:r>
    </w:p>
    <w:p w14:paraId="5D7CF094" w14:textId="77777777" w:rsidR="003D6895" w:rsidRPr="00E45396" w:rsidRDefault="003D6895" w:rsidP="003D6895">
      <w:pPr>
        <w:spacing w:after="0"/>
        <w:rPr>
          <w:rFonts w:cs="AppleSystemUIFont"/>
          <w:spacing w:val="0"/>
          <w:szCs w:val="20"/>
          <w14:numForm w14:val="default"/>
          <w14:numSpacing w14:val="default"/>
        </w:rPr>
      </w:pPr>
    </w:p>
    <w:p w14:paraId="7531B1D1" w14:textId="3ED0709C" w:rsidR="00DB3815" w:rsidRPr="00E45396" w:rsidRDefault="00DB3815" w:rsidP="003D6895">
      <w:pPr>
        <w:spacing w:after="0"/>
        <w:rPr>
          <w:rFonts w:cs="AppleSystemUIFont"/>
          <w:spacing w:val="0"/>
          <w:szCs w:val="20"/>
          <w14:numForm w14:val="default"/>
          <w14:numSpacing w14:val="default"/>
        </w:rPr>
      </w:pPr>
      <w:r w:rsidRPr="00E45396">
        <w:rPr>
          <w:rFonts w:cs="AppleSystemUIFont"/>
          <w:spacing w:val="0"/>
          <w:szCs w:val="20"/>
          <w14:numForm w14:val="default"/>
          <w14:numSpacing w14:val="default"/>
        </w:rPr>
        <w:t>Je souhaite participer pour un accompagnement :</w:t>
      </w:r>
    </w:p>
    <w:p w14:paraId="4F539A64" w14:textId="77777777" w:rsidR="00DB3815" w:rsidRPr="00E45396" w:rsidRDefault="00DB3815" w:rsidP="003D6895">
      <w:pPr>
        <w:pStyle w:val="Paragraphedeliste"/>
        <w:spacing w:before="160" w:line="288" w:lineRule="auto"/>
        <w:ind w:left="763"/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sym w:font="Wingdings" w:char="F06F"/>
      </w: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De </w:t>
      </w:r>
      <w:r w:rsidRPr="00E45396">
        <w:rPr>
          <w:rFonts w:asciiTheme="majorHAnsi" w:hAnsiTheme="maj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niveau 1</w:t>
      </w: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(état des lieux et réunion de travail initial + échanges avec les autres collectivités engagées + suivi personnalisé en </w:t>
      </w:r>
      <w:proofErr w:type="spellStart"/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distanciel</w:t>
      </w:r>
      <w:proofErr w:type="spellEnd"/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pendant 1 an + bilan et réunion de perspectives)</w:t>
      </w:r>
    </w:p>
    <w:p w14:paraId="5556DB46" w14:textId="77777777" w:rsidR="00DB3815" w:rsidRPr="00E45396" w:rsidRDefault="00DB3815" w:rsidP="003D6895">
      <w:pPr>
        <w:pStyle w:val="Paragraphedeliste"/>
        <w:spacing w:before="160" w:line="288" w:lineRule="auto"/>
        <w:ind w:left="763"/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sym w:font="Wingdings" w:char="F06F"/>
      </w: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De </w:t>
      </w:r>
      <w:r w:rsidRPr="00E45396">
        <w:rPr>
          <w:rFonts w:asciiTheme="majorHAnsi" w:hAnsiTheme="majorHAnsi" w:cs="AppleSystemUIFont"/>
          <w:b/>
          <w:bCs/>
          <w:color w:val="3C3C3B" w:themeColor="text1"/>
          <w:spacing w:val="0"/>
          <w:sz w:val="20"/>
          <w:szCs w:val="20"/>
          <w14:numForm w14:val="default"/>
          <w14:numSpacing w14:val="default"/>
        </w:rPr>
        <w:t>niveau 2</w:t>
      </w: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(état des lieux et réunion de travail initial + échanges avec les autres collectivités engagées + suivi personnalisé pendant 1 an + 2 ateliers de travail sur site + 1 session de formation des équipes + bilan et réunion de perspectives)</w:t>
      </w:r>
    </w:p>
    <w:p w14:paraId="6045EA13" w14:textId="77777777" w:rsidR="00DB3815" w:rsidRPr="00E45396" w:rsidRDefault="00DB3815" w:rsidP="003D6895">
      <w:pPr>
        <w:spacing w:after="0"/>
        <w:rPr>
          <w:rFonts w:cs="AppleSystemUIFont"/>
          <w:spacing w:val="0"/>
          <w:szCs w:val="20"/>
          <w14:numForm w14:val="default"/>
          <w14:numSpacing w14:val="default"/>
        </w:rPr>
      </w:pPr>
    </w:p>
    <w:p w14:paraId="452DDA6A" w14:textId="33F77835" w:rsidR="005926FD" w:rsidRPr="00E45396" w:rsidRDefault="00994426" w:rsidP="003D6895">
      <w:pPr>
        <w:spacing w:after="0"/>
        <w:rPr>
          <w:rFonts w:cs="AppleSystemUIFont"/>
          <w:spacing w:val="0"/>
          <w:szCs w:val="20"/>
          <w14:numForm w14:val="default"/>
          <w14:numSpacing w14:val="default"/>
        </w:rPr>
      </w:pPr>
      <w:r w:rsidRPr="00E45396">
        <w:rPr>
          <w:rFonts w:cs="AppleSystemUIFont"/>
          <w:spacing w:val="0"/>
          <w:szCs w:val="20"/>
          <w14:numForm w14:val="default"/>
          <w14:numSpacing w14:val="default"/>
        </w:rPr>
        <w:t>A ce titre, j’engage ma collectivité</w:t>
      </w:r>
      <w:r w:rsidR="00361FF4" w:rsidRPr="00E45396">
        <w:rPr>
          <w:rFonts w:cs="AppleSystemUIFont"/>
          <w:spacing w:val="0"/>
          <w:szCs w:val="20"/>
          <w14:numForm w14:val="default"/>
          <w14:numSpacing w14:val="default"/>
        </w:rPr>
        <w:t xml:space="preserve"> </w:t>
      </w:r>
      <w:r w:rsidRPr="00E45396">
        <w:rPr>
          <w:rFonts w:cs="AppleSystemUIFont"/>
          <w:spacing w:val="0"/>
          <w:szCs w:val="20"/>
          <w14:numForm w14:val="default"/>
          <w14:numSpacing w14:val="default"/>
        </w:rPr>
        <w:t>:</w:t>
      </w:r>
    </w:p>
    <w:p w14:paraId="6F0B2DE6" w14:textId="23F3BD5F" w:rsidR="00BA23A5" w:rsidRDefault="00BA23A5" w:rsidP="003D6895">
      <w:pPr>
        <w:pStyle w:val="Paragraphedeliste"/>
        <w:numPr>
          <w:ilvl w:val="0"/>
          <w:numId w:val="28"/>
        </w:numPr>
        <w:spacing w:before="160" w:line="288" w:lineRule="auto"/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A désigner un binôme de référents composé d’un élu porteur et d’un référent technique ; </w:t>
      </w:r>
    </w:p>
    <w:p w14:paraId="5DAFA97E" w14:textId="2C12F9F0" w:rsidR="003D7703" w:rsidRPr="00E45396" w:rsidRDefault="003D7703" w:rsidP="003D6895">
      <w:pPr>
        <w:pStyle w:val="Paragraphedeliste"/>
        <w:numPr>
          <w:ilvl w:val="0"/>
          <w:numId w:val="28"/>
        </w:numPr>
        <w:spacing w:before="160" w:line="288" w:lineRule="auto"/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À mobiliser les ressources humaines internes nécessaires à la bonne conduite du projet en interne et au partage d’expérience avec les autres collectivités participantes ;</w:t>
      </w:r>
    </w:p>
    <w:p w14:paraId="3C22C948" w14:textId="30C120C2" w:rsidR="00994426" w:rsidRPr="00E45396" w:rsidRDefault="00361FF4" w:rsidP="003D6895">
      <w:pPr>
        <w:pStyle w:val="Paragraphedeliste"/>
        <w:numPr>
          <w:ilvl w:val="0"/>
          <w:numId w:val="28"/>
        </w:numPr>
        <w:spacing w:before="160" w:line="288" w:lineRule="auto"/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À participer financièrement à l’accompagnement </w:t>
      </w:r>
      <w:r w:rsidR="00994426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selon</w:t>
      </w:r>
      <w:r w:rsidR="003D7703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l</w:t>
      </w:r>
      <w:r w:rsidR="005B67EA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a grille tarifaire </w:t>
      </w:r>
      <w:r w:rsidR="003D7703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présentée en annexe</w:t>
      </w:r>
      <w:r w:rsidR="00D55C3C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, avec versement d’un acompte </w:t>
      </w:r>
      <w:r w:rsidR="00C42F8A" w:rsidRPr="00822D97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de </w:t>
      </w:r>
      <w:r w:rsidR="003D7703" w:rsidRPr="00822D97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30</w:t>
      </w:r>
      <w:r w:rsidR="00C42F8A" w:rsidRPr="00822D97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% </w:t>
      </w:r>
      <w:r w:rsidR="00D55C3C" w:rsidRPr="00822D97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au</w:t>
      </w:r>
      <w:r w:rsidR="00D55C3C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</w:t>
      </w:r>
      <w:r w:rsidR="005B67EA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lancement (été 2021)</w:t>
      </w:r>
      <w:r w:rsidR="00C42F8A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et versement </w:t>
      </w:r>
      <w:r w:rsidR="003D7703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du solde</w:t>
      </w:r>
      <w:r w:rsidR="005B67EA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(été 2022) </w:t>
      </w:r>
      <w:r w:rsidR="00C42F8A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au plus tard </w:t>
      </w:r>
      <w:r w:rsidR="003D7703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2</w:t>
      </w:r>
      <w:r w:rsidR="00C42F8A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mois après l</w:t>
      </w:r>
      <w:r w:rsidR="005B67EA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es</w:t>
      </w:r>
      <w:r w:rsidR="00C42F8A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notification</w:t>
      </w:r>
      <w:r w:rsidR="005B67EA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s</w:t>
      </w:r>
      <w:r w:rsidR="00C42F8A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par mail d’E</w:t>
      </w:r>
      <w:r w:rsidR="00E05404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CO</w:t>
      </w:r>
      <w:r w:rsidR="00C42F8A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2 Initiative</w:t>
      </w:r>
      <w:r w:rsidR="005B67EA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</w:t>
      </w: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;</w:t>
      </w:r>
    </w:p>
    <w:p w14:paraId="3486D1ED" w14:textId="62148C1F" w:rsidR="00361FF4" w:rsidRPr="00E45396" w:rsidRDefault="00361FF4" w:rsidP="003D6895">
      <w:pPr>
        <w:pStyle w:val="Paragraphedeliste"/>
        <w:numPr>
          <w:ilvl w:val="0"/>
          <w:numId w:val="28"/>
        </w:numPr>
        <w:spacing w:before="160" w:line="288" w:lineRule="auto"/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</w:pP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À ne </w:t>
      </w:r>
      <w:r w:rsidR="00FA5B5A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pas </w:t>
      </w: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diffuser les outils de travail qui seront fournis </w:t>
      </w:r>
      <w:r w:rsidR="00FA5B5A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par</w:t>
      </w: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 xml:space="preserve"> E</w:t>
      </w:r>
      <w:r w:rsidR="005A38CD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CO</w:t>
      </w:r>
      <w:r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2 Initiative à des personnes extérieures à la collectivité, l’objectif étant de pouvoir accompagner toute personne utilisant les outils et éviter toute utilisation mal cadrée</w:t>
      </w:r>
      <w:r w:rsidR="00026CE6" w:rsidRPr="00E45396">
        <w:rPr>
          <w:rFonts w:asciiTheme="majorHAnsi" w:hAnsiTheme="majorHAnsi" w:cs="AppleSystemUIFont"/>
          <w:color w:val="3C3C3B" w:themeColor="text1"/>
          <w:spacing w:val="0"/>
          <w:sz w:val="20"/>
          <w:szCs w:val="20"/>
          <w14:numForm w14:val="default"/>
          <w14:numSpacing w14:val="default"/>
        </w:rPr>
        <w:t>.</w:t>
      </w:r>
    </w:p>
    <w:p w14:paraId="6BE0DA85" w14:textId="77777777" w:rsidR="0072512C" w:rsidRPr="00E45396" w:rsidRDefault="0072512C" w:rsidP="003D6895">
      <w:pPr>
        <w:spacing w:after="0"/>
        <w:rPr>
          <w:rFonts w:cs="AppleSystemUIFont"/>
          <w:spacing w:val="0"/>
          <w:szCs w:val="20"/>
          <w14:numForm w14:val="default"/>
          <w14:numSpacing w14:val="default"/>
        </w:rPr>
      </w:pPr>
    </w:p>
    <w:p w14:paraId="2B8C91D7" w14:textId="595EFA2B" w:rsidR="005926FD" w:rsidRPr="00E45396" w:rsidRDefault="001B632C" w:rsidP="003D6895">
      <w:pPr>
        <w:spacing w:after="0"/>
        <w:rPr>
          <w:rFonts w:cs="AppleSystemUIFont"/>
          <w:spacing w:val="0"/>
          <w:szCs w:val="20"/>
          <w14:numForm w14:val="default"/>
          <w14:numSpacing w14:val="default"/>
        </w:rPr>
      </w:pPr>
      <w:r w:rsidRPr="00E45396">
        <w:rPr>
          <w:rFonts w:cs="AppleSystemUIFont"/>
          <w:b/>
          <w:bCs/>
          <w:spacing w:val="0"/>
          <w:szCs w:val="20"/>
          <w14:numForm w14:val="default"/>
          <w14:numSpacing w14:val="default"/>
        </w:rPr>
        <w:t>Date</w:t>
      </w:r>
      <w:r w:rsidRPr="00E45396">
        <w:rPr>
          <w:rFonts w:cs="AppleSystemUIFont"/>
          <w:spacing w:val="0"/>
          <w:szCs w:val="20"/>
          <w14:numForm w14:val="default"/>
          <w14:numSpacing w14:val="default"/>
        </w:rPr>
        <w:t xml:space="preserve"> : </w:t>
      </w:r>
    </w:p>
    <w:p w14:paraId="52F6B640" w14:textId="77777777" w:rsidR="00D55C3C" w:rsidRPr="00E45396" w:rsidRDefault="005926FD" w:rsidP="003D6895">
      <w:pPr>
        <w:spacing w:after="0"/>
        <w:rPr>
          <w:rFonts w:cs="AppleSystemUIFont"/>
          <w:spacing w:val="0"/>
          <w:szCs w:val="20"/>
          <w14:numForm w14:val="default"/>
          <w14:numSpacing w14:val="default"/>
        </w:rPr>
      </w:pPr>
      <w:r w:rsidRPr="00E45396">
        <w:rPr>
          <w:rFonts w:cs="AppleSystemUIFont"/>
          <w:b/>
          <w:bCs/>
          <w:spacing w:val="0"/>
          <w:szCs w:val="20"/>
          <w14:numForm w14:val="default"/>
          <w14:numSpacing w14:val="default"/>
        </w:rPr>
        <w:t>Signature</w:t>
      </w:r>
      <w:r w:rsidRPr="00E45396">
        <w:rPr>
          <w:rFonts w:cs="AppleSystemUIFont"/>
          <w:spacing w:val="0"/>
          <w:szCs w:val="20"/>
          <w14:numForm w14:val="default"/>
          <w14:numSpacing w14:val="default"/>
        </w:rPr>
        <w:t> :</w:t>
      </w:r>
    </w:p>
    <w:p w14:paraId="45E588C3" w14:textId="748BE8F6" w:rsidR="003B7C91" w:rsidRDefault="003B7C91" w:rsidP="00FA5B5A">
      <w:pPr>
        <w:spacing w:before="0" w:after="0" w:line="240" w:lineRule="auto"/>
        <w:rPr>
          <w:rFonts w:cs="AppleSystemUIFont"/>
          <w:spacing w:val="0"/>
          <w:sz w:val="22"/>
          <w:szCs w:val="22"/>
          <w14:numForm w14:val="default"/>
          <w14:numSpacing w14:val="default"/>
        </w:rPr>
      </w:pPr>
    </w:p>
    <w:p w14:paraId="36751E01" w14:textId="460CD0EC" w:rsidR="003D7703" w:rsidRDefault="003D7703" w:rsidP="00FA5B5A">
      <w:pPr>
        <w:spacing w:before="0" w:after="0" w:line="240" w:lineRule="auto"/>
        <w:rPr>
          <w:rFonts w:cs="AppleSystemUIFont"/>
          <w:spacing w:val="0"/>
          <w:sz w:val="22"/>
          <w:szCs w:val="22"/>
          <w14:numForm w14:val="default"/>
          <w14:numSpacing w14:val="default"/>
        </w:rPr>
      </w:pPr>
    </w:p>
    <w:p w14:paraId="74B7CF4A" w14:textId="4A9836C1" w:rsidR="003D7703" w:rsidRDefault="003D7703" w:rsidP="00FA5B5A">
      <w:pPr>
        <w:spacing w:before="0" w:after="0" w:line="240" w:lineRule="auto"/>
        <w:rPr>
          <w:rFonts w:cs="AppleSystemUIFont"/>
          <w:spacing w:val="0"/>
          <w:sz w:val="22"/>
          <w:szCs w:val="22"/>
          <w14:numForm w14:val="default"/>
          <w14:numSpacing w14:val="default"/>
        </w:rPr>
      </w:pPr>
    </w:p>
    <w:p w14:paraId="7887739B" w14:textId="7F6AE7A8" w:rsidR="003D7703" w:rsidRDefault="003D7703">
      <w:pPr>
        <w:spacing w:before="0" w:after="0" w:line="240" w:lineRule="auto"/>
        <w:rPr>
          <w:rFonts w:cs="AppleSystemUIFont"/>
          <w:spacing w:val="0"/>
          <w:sz w:val="22"/>
          <w:szCs w:val="22"/>
          <w14:numForm w14:val="default"/>
          <w14:numSpacing w14:val="default"/>
        </w:rPr>
      </w:pPr>
      <w:r>
        <w:rPr>
          <w:rFonts w:cs="AppleSystemUIFont"/>
          <w:spacing w:val="0"/>
          <w:sz w:val="22"/>
          <w:szCs w:val="22"/>
          <w14:numForm w14:val="default"/>
          <w14:numSpacing w14:val="default"/>
        </w:rPr>
        <w:br w:type="page"/>
      </w:r>
    </w:p>
    <w:p w14:paraId="4BD6B7B9" w14:textId="31D27D71" w:rsidR="003B7C91" w:rsidRPr="003D6895" w:rsidRDefault="003D7703" w:rsidP="003D7703">
      <w:pPr>
        <w:pStyle w:val="Titre4"/>
        <w:jc w:val="center"/>
        <w:rPr>
          <w:rFonts w:eastAsia="Times New Roman"/>
          <w:sz w:val="28"/>
          <w:szCs w:val="28"/>
          <w:lang w:eastAsia="fr-FR"/>
        </w:rPr>
      </w:pPr>
      <w:r w:rsidRPr="003D6895">
        <w:rPr>
          <w:rFonts w:eastAsia="Times New Roman"/>
          <w:sz w:val="28"/>
          <w:szCs w:val="28"/>
          <w:lang w:eastAsia="fr-FR"/>
        </w:rPr>
        <w:lastRenderedPageBreak/>
        <w:t>Annexe : grille tarifaire</w:t>
      </w:r>
    </w:p>
    <w:p w14:paraId="42A116D9" w14:textId="77777777" w:rsidR="003D6895" w:rsidRPr="00E45396" w:rsidRDefault="003D6895" w:rsidP="00E45396">
      <w:pPr>
        <w:rPr>
          <w:szCs w:val="20"/>
        </w:rPr>
      </w:pPr>
    </w:p>
    <w:p w14:paraId="27E125BF" w14:textId="6E3C157E" w:rsidR="003D6895" w:rsidRPr="00E45396" w:rsidRDefault="003D6895" w:rsidP="00E45396">
      <w:pPr>
        <w:rPr>
          <w:szCs w:val="20"/>
        </w:rPr>
      </w:pPr>
      <w:r w:rsidRPr="00E45396">
        <w:rPr>
          <w:szCs w:val="20"/>
        </w:rPr>
        <w:t xml:space="preserve">Dans l’objectif de réduire au maximum le coût pour les collectivités participantes, l’équipe a sollicité une aide financière auprès de l’ADEME (Agence de la Transition </w:t>
      </w:r>
      <w:r w:rsidR="005B67EA" w:rsidRPr="00E45396">
        <w:rPr>
          <w:szCs w:val="20"/>
        </w:rPr>
        <w:t>Écologique</w:t>
      </w:r>
      <w:r w:rsidRPr="00E45396">
        <w:rPr>
          <w:szCs w:val="20"/>
        </w:rPr>
        <w:t xml:space="preserve">), permettant de </w:t>
      </w:r>
      <w:r w:rsidRPr="00E45396">
        <w:rPr>
          <w:b/>
          <w:bCs/>
          <w:szCs w:val="20"/>
        </w:rPr>
        <w:t>réduire de 50% le coût de participation au projet</w:t>
      </w:r>
      <w:r w:rsidRPr="00E45396">
        <w:rPr>
          <w:szCs w:val="20"/>
        </w:rPr>
        <w:t>.</w:t>
      </w:r>
    </w:p>
    <w:p w14:paraId="545253E2" w14:textId="77777777" w:rsidR="00E45396" w:rsidRDefault="00E45396" w:rsidP="00E45396"/>
    <w:tbl>
      <w:tblPr>
        <w:tblW w:w="5000" w:type="pct"/>
        <w:tblBorders>
          <w:top w:val="single" w:sz="4" w:space="0" w:color="9D9D9C"/>
          <w:bottom w:val="single" w:sz="4" w:space="0" w:color="9D9D9C"/>
          <w:insideH w:val="single" w:sz="4" w:space="0" w:color="9D9D9C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3137"/>
        <w:gridCol w:w="3267"/>
      </w:tblGrid>
      <w:tr w:rsidR="00E45396" w:rsidRPr="00E45396" w14:paraId="5D17BE4B" w14:textId="77777777" w:rsidTr="008179BF">
        <w:trPr>
          <w:trHeight w:val="820"/>
        </w:trPr>
        <w:tc>
          <w:tcPr>
            <w:tcW w:w="5000" w:type="pct"/>
            <w:gridSpan w:val="3"/>
            <w:shd w:val="clear" w:color="auto" w:fill="B0E2D2" w:themeFill="accent6" w:themeFillTint="66"/>
            <w:vAlign w:val="center"/>
            <w:hideMark/>
          </w:tcPr>
          <w:p w14:paraId="08A63000" w14:textId="01979225" w:rsidR="002B27E0" w:rsidRDefault="00E45396" w:rsidP="00E45396">
            <w:pPr>
              <w:spacing w:before="0" w:after="0" w:line="240" w:lineRule="auto"/>
              <w:jc w:val="center"/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b/>
                <w:bCs/>
                <w:spacing w:val="0"/>
                <w:sz w:val="22"/>
                <w:szCs w:val="22"/>
                <w14:numForm w14:val="default"/>
                <w14:numSpacing w14:val="default"/>
              </w:rPr>
              <w:t>Coût de participation à charge</w:t>
            </w:r>
            <w:r>
              <w:rPr>
                <w:rFonts w:cs="AppleSystemUIFont"/>
                <w:b/>
                <w:bCs/>
                <w:spacing w:val="0"/>
                <w:sz w:val="22"/>
                <w:szCs w:val="22"/>
                <w14:numForm w14:val="default"/>
                <w14:numSpacing w14:val="default"/>
              </w:rPr>
              <w:t xml:space="preserve"> </w:t>
            </w:r>
            <w:r w:rsidR="008179BF">
              <w:rPr>
                <w:rFonts w:cs="AppleSystemUIFont"/>
                <w:b/>
                <w:bCs/>
                <w:spacing w:val="0"/>
                <w:sz w:val="22"/>
                <w:szCs w:val="22"/>
                <w14:numForm w14:val="default"/>
                <w14:numSpacing w14:val="default"/>
              </w:rPr>
              <w:t xml:space="preserve">de </w:t>
            </w:r>
            <w:r w:rsidR="00187D28">
              <w:rPr>
                <w:rFonts w:cs="AppleSystemUIFont"/>
                <w:b/>
                <w:bCs/>
                <w:spacing w:val="0"/>
                <w:sz w:val="22"/>
                <w:szCs w:val="22"/>
                <w14:numForm w14:val="default"/>
                <w14:numSpacing w14:val="default"/>
              </w:rPr>
              <w:t>chaque</w:t>
            </w:r>
            <w:r>
              <w:rPr>
                <w:rFonts w:cs="AppleSystemUIFont"/>
                <w:b/>
                <w:bCs/>
                <w:spacing w:val="0"/>
                <w:sz w:val="22"/>
                <w:szCs w:val="22"/>
                <w14:numForm w14:val="default"/>
                <w14:numSpacing w14:val="default"/>
              </w:rPr>
              <w:t xml:space="preserve"> collectivité</w:t>
            </w:r>
            <w:r w:rsidR="00187D28">
              <w:rPr>
                <w:rFonts w:cs="AppleSystemUIFont"/>
                <w:b/>
                <w:bCs/>
                <w:spacing w:val="0"/>
                <w:sz w:val="22"/>
                <w:szCs w:val="22"/>
                <w14:numForm w14:val="default"/>
                <w14:numSpacing w14:val="default"/>
              </w:rPr>
              <w:t xml:space="preserve"> participante</w:t>
            </w:r>
            <w:r w:rsidR="008179BF">
              <w:rPr>
                <w:rFonts w:cs="AppleSystemUIFont"/>
                <w:b/>
                <w:bCs/>
                <w:spacing w:val="0"/>
                <w:sz w:val="22"/>
                <w:szCs w:val="22"/>
                <w14:numForm w14:val="default"/>
                <w14:numSpacing w14:val="default"/>
              </w:rPr>
              <w:br/>
            </w:r>
            <w:r w:rsidR="002B27E0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D</w:t>
            </w:r>
            <w:r w:rsidR="008179BF" w:rsidRPr="008179BF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épend de la taille et du niveau d’accompagnement souhaité</w:t>
            </w:r>
            <w:r w:rsidR="002B27E0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 xml:space="preserve">. </w:t>
            </w:r>
          </w:p>
          <w:p w14:paraId="6394C35D" w14:textId="60CE2E02" w:rsidR="00E45396" w:rsidRPr="00E45396" w:rsidRDefault="002B27E0" w:rsidP="00E45396">
            <w:pPr>
              <w:spacing w:before="0" w:after="0" w:line="240" w:lineRule="auto"/>
              <w:jc w:val="center"/>
              <w:rPr>
                <w:rFonts w:cs="AppleSystemUIFont"/>
                <w:b/>
                <w:bCs/>
                <w:spacing w:val="0"/>
                <w:sz w:val="22"/>
                <w:szCs w:val="22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(Le coût réel</w:t>
            </w:r>
            <w:r w:rsidR="00CF1C4C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,</w:t>
            </w:r>
            <w:r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 xml:space="preserve"> financé à moitié par l’ADEME</w:t>
            </w:r>
            <w:r w:rsidR="00CF1C4C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,</w:t>
            </w:r>
            <w:r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 xml:space="preserve"> est </w:t>
            </w:r>
            <w:r w:rsidR="00CF1C4C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indiqué</w:t>
            </w:r>
            <w:r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 xml:space="preserve"> en grisé </w:t>
            </w:r>
            <w:r w:rsidR="00CF1C4C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à titre informatif</w:t>
            </w:r>
            <w:r w:rsidR="008179BF" w:rsidRPr="008179BF">
              <w:rPr>
                <w:rFonts w:cs="AppleSystemUIFont"/>
                <w:spacing w:val="0"/>
                <w:sz w:val="22"/>
                <w:szCs w:val="22"/>
                <w14:numForm w14:val="default"/>
                <w14:numSpacing w14:val="default"/>
              </w:rPr>
              <w:t>)</w:t>
            </w:r>
          </w:p>
        </w:tc>
      </w:tr>
      <w:tr w:rsidR="00E45396" w:rsidRPr="00E45396" w14:paraId="470ED764" w14:textId="77777777" w:rsidTr="00187D28">
        <w:trPr>
          <w:trHeight w:val="1258"/>
        </w:trPr>
        <w:tc>
          <w:tcPr>
            <w:tcW w:w="1752" w:type="pct"/>
            <w:shd w:val="clear" w:color="auto" w:fill="auto"/>
            <w:vAlign w:val="center"/>
            <w:hideMark/>
          </w:tcPr>
          <w:p w14:paraId="72EC3895" w14:textId="67CD190D" w:rsidR="00E45396" w:rsidRPr="00E45396" w:rsidRDefault="00E45396" w:rsidP="00E45396">
            <w:pPr>
              <w:spacing w:before="0" w:after="0" w:line="240" w:lineRule="auto"/>
              <w:jc w:val="center"/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t>Taille de la commune :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14:paraId="6B439733" w14:textId="5A267FCC" w:rsidR="00E45396" w:rsidRPr="00E45396" w:rsidRDefault="00E45396" w:rsidP="00E45396">
            <w:pPr>
              <w:spacing w:before="0" w:after="0" w:line="240" w:lineRule="auto"/>
              <w:jc w:val="center"/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t>Inférieure à 50 000 habitants</w:t>
            </w:r>
          </w:p>
        </w:tc>
        <w:tc>
          <w:tcPr>
            <w:tcW w:w="1657" w:type="pct"/>
            <w:shd w:val="clear" w:color="auto" w:fill="auto"/>
            <w:vAlign w:val="center"/>
            <w:hideMark/>
          </w:tcPr>
          <w:p w14:paraId="4241CE2C" w14:textId="77777777" w:rsidR="00E45396" w:rsidRDefault="00E45396" w:rsidP="00E45396">
            <w:pPr>
              <w:spacing w:before="0" w:after="0" w:line="240" w:lineRule="auto"/>
              <w:jc w:val="center"/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t>Supérieure à 50 000 habitants</w:t>
            </w:r>
          </w:p>
          <w:p w14:paraId="040CEA78" w14:textId="77777777" w:rsidR="008179BF" w:rsidRPr="00187D28" w:rsidRDefault="008179BF" w:rsidP="00E45396">
            <w:pPr>
              <w:spacing w:before="0" w:after="0" w:line="240" w:lineRule="auto"/>
              <w:jc w:val="center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187D28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ou</w:t>
            </w:r>
          </w:p>
          <w:p w14:paraId="1B0C6F19" w14:textId="6CAA8604" w:rsidR="008179BF" w:rsidRPr="00E45396" w:rsidRDefault="008179BF" w:rsidP="00E45396">
            <w:pPr>
              <w:spacing w:before="0" w:after="0" w:line="240" w:lineRule="auto"/>
              <w:jc w:val="center"/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t>Groupement de communes</w:t>
            </w:r>
            <w:r w:rsidR="00187D28"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t xml:space="preserve"> </w:t>
            </w:r>
            <w:r w:rsidR="00187D28">
              <w:rPr>
                <w:rFonts w:cs="AppleSystemUIFont"/>
                <w:b/>
                <w:bCs/>
                <w:spacing w:val="0"/>
                <w:szCs w:val="20"/>
                <w14:numForm w14:val="default"/>
                <w14:numSpacing w14:val="default"/>
              </w:rPr>
              <w:br/>
            </w:r>
            <w:r w:rsidR="00187D28" w:rsidRPr="00187D28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(dans la limite de 5)</w:t>
            </w:r>
          </w:p>
        </w:tc>
      </w:tr>
      <w:tr w:rsidR="00E45396" w:rsidRPr="00E45396" w14:paraId="1FC85B44" w14:textId="77777777" w:rsidTr="00E45396">
        <w:trPr>
          <w:trHeight w:val="796"/>
        </w:trPr>
        <w:tc>
          <w:tcPr>
            <w:tcW w:w="1752" w:type="pct"/>
            <w:shd w:val="clear" w:color="auto" w:fill="auto"/>
            <w:vAlign w:val="center"/>
            <w:hideMark/>
          </w:tcPr>
          <w:p w14:paraId="1F69F1D8" w14:textId="77777777" w:rsidR="00E45396" w:rsidRPr="00E45396" w:rsidRDefault="00E45396" w:rsidP="00E45396">
            <w:pPr>
              <w:spacing w:before="0" w:after="0" w:line="240" w:lineRule="auto"/>
              <w:jc w:val="center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Accompagnement de niveau 1 :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14:paraId="25599877" w14:textId="77777777" w:rsidR="00187D28" w:rsidRDefault="00E45396" w:rsidP="00187D28">
            <w:pPr>
              <w:spacing w:before="0" w:after="0" w:line="240" w:lineRule="auto"/>
              <w:jc w:val="center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6</w:t>
            </w:r>
            <w:r w:rsidRPr="00E45396">
              <w:rPr>
                <w:rFonts w:ascii="Arial" w:hAnsi="Arial" w:cs="Arial"/>
                <w:spacing w:val="0"/>
                <w:szCs w:val="20"/>
                <w14:numForm w14:val="default"/>
                <w14:numSpacing w14:val="default"/>
              </w:rPr>
              <w:t> 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500 € HT</w:t>
            </w:r>
          </w:p>
          <w:p w14:paraId="3E6FAF21" w14:textId="1BB07D04" w:rsidR="002B27E0" w:rsidRPr="002B27E0" w:rsidRDefault="002B27E0" w:rsidP="00187D28">
            <w:pPr>
              <w:spacing w:before="0" w:after="0" w:line="240" w:lineRule="auto"/>
              <w:jc w:val="center"/>
              <w:rPr>
                <w:rFonts w:cs="AppleSystemUIFont"/>
                <w:strike/>
                <w:spacing w:val="0"/>
                <w:szCs w:val="20"/>
                <w14:numForm w14:val="default"/>
                <w14:numSpacing w14:val="default"/>
              </w:rPr>
            </w:pPr>
            <w:r w:rsidRPr="002B27E0">
              <w:rPr>
                <w:rFonts w:cs="AppleSystemUIFont"/>
                <w:strike/>
                <w:color w:val="B1B1B0" w:themeColor="text1" w:themeTint="66"/>
                <w:spacing w:val="0"/>
                <w:szCs w:val="20"/>
                <w14:numForm w14:val="default"/>
                <w14:numSpacing w14:val="default"/>
              </w:rPr>
              <w:t>13 000 € HT</w:t>
            </w:r>
          </w:p>
        </w:tc>
        <w:tc>
          <w:tcPr>
            <w:tcW w:w="1657" w:type="pct"/>
            <w:shd w:val="clear" w:color="auto" w:fill="auto"/>
            <w:vAlign w:val="center"/>
            <w:hideMark/>
          </w:tcPr>
          <w:p w14:paraId="31D4F089" w14:textId="77777777" w:rsidR="00E45396" w:rsidRDefault="000C58A5" w:rsidP="00E45396">
            <w:pPr>
              <w:spacing w:before="0" w:after="0" w:line="240" w:lineRule="auto"/>
              <w:jc w:val="center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9 0</w:t>
            </w:r>
            <w:r w:rsidR="00E45396"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00 € HT</w:t>
            </w:r>
          </w:p>
          <w:p w14:paraId="5D9E5FA6" w14:textId="6A74DA72" w:rsidR="002B27E0" w:rsidRPr="00E45396" w:rsidRDefault="002B27E0" w:rsidP="00E45396">
            <w:pPr>
              <w:spacing w:before="0" w:after="0" w:line="240" w:lineRule="auto"/>
              <w:jc w:val="center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trike/>
                <w:color w:val="B1B1B0" w:themeColor="text1" w:themeTint="66"/>
                <w:spacing w:val="0"/>
                <w:szCs w:val="20"/>
                <w14:numForm w14:val="default"/>
                <w14:numSpacing w14:val="default"/>
              </w:rPr>
              <w:t>18</w:t>
            </w:r>
            <w:r w:rsidRPr="002B27E0">
              <w:rPr>
                <w:rFonts w:cs="AppleSystemUIFont"/>
                <w:strike/>
                <w:color w:val="B1B1B0" w:themeColor="text1" w:themeTint="66"/>
                <w:spacing w:val="0"/>
                <w:szCs w:val="20"/>
                <w14:numForm w14:val="default"/>
                <w14:numSpacing w14:val="default"/>
              </w:rPr>
              <w:t> 000 € HT</w:t>
            </w:r>
          </w:p>
        </w:tc>
      </w:tr>
      <w:tr w:rsidR="00E45396" w:rsidRPr="00E45396" w14:paraId="3B1A4F3E" w14:textId="77777777" w:rsidTr="00E45396">
        <w:trPr>
          <w:trHeight w:val="796"/>
        </w:trPr>
        <w:tc>
          <w:tcPr>
            <w:tcW w:w="1752" w:type="pct"/>
            <w:shd w:val="clear" w:color="auto" w:fill="auto"/>
            <w:vAlign w:val="center"/>
            <w:hideMark/>
          </w:tcPr>
          <w:p w14:paraId="6462121F" w14:textId="77777777" w:rsidR="00E45396" w:rsidRPr="00E45396" w:rsidRDefault="00E45396" w:rsidP="00E45396">
            <w:pPr>
              <w:spacing w:before="0" w:after="0" w:line="240" w:lineRule="auto"/>
              <w:jc w:val="center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Accompagnement de niveau 2 :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14:paraId="28468AC5" w14:textId="77777777" w:rsidR="00E45396" w:rsidRDefault="00E45396" w:rsidP="00E45396">
            <w:pPr>
              <w:spacing w:before="0" w:after="0" w:line="240" w:lineRule="auto"/>
              <w:jc w:val="center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1</w:t>
            </w:r>
            <w:r w:rsidR="000C58A5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2</w:t>
            </w:r>
            <w:r w:rsidRPr="00E45396">
              <w:rPr>
                <w:rFonts w:ascii="Arial" w:hAnsi="Arial" w:cs="Arial"/>
                <w:spacing w:val="0"/>
                <w:szCs w:val="20"/>
                <w14:numForm w14:val="default"/>
                <w14:numSpacing w14:val="default"/>
              </w:rPr>
              <w:t> </w:t>
            </w:r>
            <w:r w:rsidR="000C58A5">
              <w:rPr>
                <w:rFonts w:cs="Arial"/>
                <w:spacing w:val="0"/>
                <w:szCs w:val="20"/>
                <w14:numForm w14:val="default"/>
                <w14:numSpacing w14:val="default"/>
              </w:rPr>
              <w:t>5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00 € HT</w:t>
            </w:r>
          </w:p>
          <w:p w14:paraId="215E27F9" w14:textId="6B90F933" w:rsidR="002B27E0" w:rsidRPr="00E45396" w:rsidRDefault="002B27E0" w:rsidP="00E45396">
            <w:pPr>
              <w:spacing w:before="0" w:after="0" w:line="240" w:lineRule="auto"/>
              <w:jc w:val="center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trike/>
                <w:color w:val="B1B1B0" w:themeColor="text1" w:themeTint="66"/>
                <w:spacing w:val="0"/>
                <w:szCs w:val="20"/>
                <w14:numForm w14:val="default"/>
                <w14:numSpacing w14:val="default"/>
              </w:rPr>
              <w:t>25</w:t>
            </w:r>
            <w:r w:rsidRPr="002B27E0">
              <w:rPr>
                <w:rFonts w:cs="AppleSystemUIFont"/>
                <w:strike/>
                <w:color w:val="B1B1B0" w:themeColor="text1" w:themeTint="66"/>
                <w:spacing w:val="0"/>
                <w:szCs w:val="20"/>
                <w14:numForm w14:val="default"/>
                <w14:numSpacing w14:val="default"/>
              </w:rPr>
              <w:t> 000 € HT</w:t>
            </w:r>
          </w:p>
        </w:tc>
        <w:tc>
          <w:tcPr>
            <w:tcW w:w="1657" w:type="pct"/>
            <w:shd w:val="clear" w:color="auto" w:fill="auto"/>
            <w:vAlign w:val="center"/>
            <w:hideMark/>
          </w:tcPr>
          <w:p w14:paraId="1FD47CD8" w14:textId="77777777" w:rsidR="00E45396" w:rsidRDefault="00E45396" w:rsidP="00E45396">
            <w:pPr>
              <w:spacing w:before="0" w:after="0" w:line="240" w:lineRule="auto"/>
              <w:jc w:val="center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15</w:t>
            </w:r>
            <w:r w:rsidRPr="00E45396">
              <w:rPr>
                <w:rFonts w:ascii="Arial" w:hAnsi="Arial" w:cs="Arial"/>
                <w:spacing w:val="0"/>
                <w:szCs w:val="20"/>
                <w14:numForm w14:val="default"/>
                <w14:numSpacing w14:val="default"/>
              </w:rPr>
              <w:t> </w:t>
            </w:r>
            <w:r w:rsidRPr="00E45396"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  <w:t>000 € HT</w:t>
            </w:r>
          </w:p>
          <w:p w14:paraId="343046D6" w14:textId="6FC92FDD" w:rsidR="002B27E0" w:rsidRPr="00E45396" w:rsidRDefault="002B27E0" w:rsidP="00E45396">
            <w:pPr>
              <w:spacing w:before="0" w:after="0" w:line="240" w:lineRule="auto"/>
              <w:jc w:val="center"/>
              <w:rPr>
                <w:rFonts w:cs="AppleSystemUIFont"/>
                <w:spacing w:val="0"/>
                <w:szCs w:val="20"/>
                <w14:numForm w14:val="default"/>
                <w14:numSpacing w14:val="default"/>
              </w:rPr>
            </w:pPr>
            <w:r>
              <w:rPr>
                <w:rFonts w:cs="AppleSystemUIFont"/>
                <w:strike/>
                <w:color w:val="B1B1B0" w:themeColor="text1" w:themeTint="66"/>
                <w:spacing w:val="0"/>
                <w:szCs w:val="20"/>
                <w14:numForm w14:val="default"/>
                <w14:numSpacing w14:val="default"/>
              </w:rPr>
              <w:t>30</w:t>
            </w:r>
            <w:r w:rsidRPr="002B27E0">
              <w:rPr>
                <w:rFonts w:cs="AppleSystemUIFont"/>
                <w:strike/>
                <w:color w:val="B1B1B0" w:themeColor="text1" w:themeTint="66"/>
                <w:spacing w:val="0"/>
                <w:szCs w:val="20"/>
                <w14:numForm w14:val="default"/>
                <w14:numSpacing w14:val="default"/>
              </w:rPr>
              <w:t> 000 € HT</w:t>
            </w:r>
          </w:p>
        </w:tc>
      </w:tr>
    </w:tbl>
    <w:p w14:paraId="325D1F55" w14:textId="5338CA30" w:rsidR="003D6895" w:rsidRPr="003D7703" w:rsidRDefault="003D6895" w:rsidP="003D7703">
      <w:pPr>
        <w:rPr>
          <w:lang w:eastAsia="fr-FR"/>
        </w:rPr>
      </w:pPr>
    </w:p>
    <w:sectPr w:rsidR="003D6895" w:rsidRPr="003D7703" w:rsidSect="00542EE6">
      <w:footerReference w:type="default" r:id="rId31"/>
      <w:pgSz w:w="11900" w:h="16840"/>
      <w:pgMar w:top="851" w:right="1021" w:bottom="1135" w:left="102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764F0" w14:textId="77777777" w:rsidR="007C6BC8" w:rsidRDefault="007C6BC8" w:rsidP="00E45D8C">
      <w:pPr>
        <w:spacing w:before="0" w:after="0" w:line="240" w:lineRule="auto"/>
      </w:pPr>
      <w:r>
        <w:separator/>
      </w:r>
    </w:p>
  </w:endnote>
  <w:endnote w:type="continuationSeparator" w:id="0">
    <w:p w14:paraId="049548F4" w14:textId="77777777" w:rsidR="007C6BC8" w:rsidRDefault="007C6BC8" w:rsidP="00E45D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 Sans Light">
    <w:altName w:val="﷽﷽﷽﷽﷽﷽﷽﷽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E-LightC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ERTHOLD AKZIDENZ GROTESK BE EX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 Semibold">
    <w:altName w:val="﷽﷽﷽﷽﷽﷽﷽﷽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lober SemiBold">
    <w:altName w:val="﷽﷽﷽﷽﷽﷽﷽﷽"/>
    <w:panose1 w:val="00000000000000000000"/>
    <w:charset w:val="4D"/>
    <w:family w:val="auto"/>
    <w:notTrueType/>
    <w:pitch w:val="variable"/>
    <w:sig w:usb0="A00002AF" w:usb1="5000207B" w:usb2="0000000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019E8" w14:textId="77777777" w:rsidR="00FC2258" w:rsidRDefault="00FC2258" w:rsidP="004358E2">
    <w:pPr>
      <w:pStyle w:val="Pieddepage"/>
      <w:framePr w:w="842" w:h="257" w:hRule="exact" w:wrap="none" w:vAnchor="text" w:hAnchor="page" w:x="10014" w:y="6"/>
      <w:jc w:val="right"/>
      <w:rPr>
        <w:rStyle w:val="Numrodepage"/>
      </w:rPr>
    </w:pPr>
    <w:r>
      <w:rPr>
        <w:rStyle w:val="Numrodepage"/>
      </w:rP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22</w:t>
    </w:r>
    <w:r>
      <w:rPr>
        <w:rStyle w:val="Numrodepage"/>
      </w:rPr>
      <w:fldChar w:fldCharType="end"/>
    </w:r>
  </w:p>
  <w:p w14:paraId="24CCA8C8" w14:textId="6EA8F1F0" w:rsidR="00FC2258" w:rsidRPr="00AE08A7" w:rsidRDefault="004358E2" w:rsidP="00AE08A7">
    <w:pPr>
      <w:pStyle w:val="Pieddepage"/>
      <w:ind w:right="360"/>
    </w:pPr>
    <w:r>
      <w:t>Formulaire d’engagement dans l</w:t>
    </w:r>
    <w:r w:rsidR="00DB3815">
      <w:t xml:space="preserve">’EXPERIMENTATION </w:t>
    </w:r>
    <w:r w:rsidR="00FC2258">
      <w:t>CLIMAT CANTINES® | ECO2 INITIATIVE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25693" w14:textId="77777777" w:rsidR="007C6BC8" w:rsidRDefault="007C6BC8" w:rsidP="00E45D8C">
      <w:pPr>
        <w:spacing w:before="0" w:after="0" w:line="240" w:lineRule="auto"/>
      </w:pPr>
      <w:r>
        <w:separator/>
      </w:r>
    </w:p>
  </w:footnote>
  <w:footnote w:type="continuationSeparator" w:id="0">
    <w:p w14:paraId="75F09E4E" w14:textId="77777777" w:rsidR="007C6BC8" w:rsidRDefault="007C6BC8" w:rsidP="00E45D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F829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8463E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606B1D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FFFFFF80"/>
    <w:multiLevelType w:val="singleLevel"/>
    <w:tmpl w:val="D5103DD4"/>
    <w:lvl w:ilvl="0">
      <w:start w:val="1"/>
      <w:numFmt w:val="bullet"/>
      <w:pStyle w:val="Listepuces5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3C3C3B" w:themeColor="text1"/>
      </w:rPr>
    </w:lvl>
  </w:abstractNum>
  <w:abstractNum w:abstractNumId="4" w15:restartNumberingAfterBreak="0">
    <w:nsid w:val="FFFFFF81"/>
    <w:multiLevelType w:val="singleLevel"/>
    <w:tmpl w:val="965485F2"/>
    <w:lvl w:ilvl="0">
      <w:start w:val="1"/>
      <w:numFmt w:val="bullet"/>
      <w:pStyle w:val="Listepuces4"/>
      <w:lvlText w:val=""/>
      <w:lvlJc w:val="left"/>
      <w:pPr>
        <w:tabs>
          <w:tab w:val="num" w:pos="994"/>
        </w:tabs>
        <w:ind w:left="994" w:hanging="360"/>
      </w:pPr>
      <w:rPr>
        <w:rFonts w:ascii="Symbol" w:hAnsi="Symbol" w:hint="default"/>
        <w:color w:val="41B38E" w:themeColor="accent6"/>
      </w:rPr>
    </w:lvl>
  </w:abstractNum>
  <w:abstractNum w:abstractNumId="5" w15:restartNumberingAfterBreak="0">
    <w:nsid w:val="FFFFFF83"/>
    <w:multiLevelType w:val="singleLevel"/>
    <w:tmpl w:val="7D56F00E"/>
    <w:lvl w:ilvl="0">
      <w:start w:val="1"/>
      <w:numFmt w:val="bullet"/>
      <w:pStyle w:val="Listepuces2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3C3C3B" w:themeColor="text1"/>
      </w:rPr>
    </w:lvl>
  </w:abstractNum>
  <w:abstractNum w:abstractNumId="6" w15:restartNumberingAfterBreak="0">
    <w:nsid w:val="FFFFFF88"/>
    <w:multiLevelType w:val="singleLevel"/>
    <w:tmpl w:val="8EA4C84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3C3C3B" w:themeColor="text1"/>
      </w:rPr>
    </w:lvl>
  </w:abstractNum>
  <w:abstractNum w:abstractNumId="7" w15:restartNumberingAfterBreak="0">
    <w:nsid w:val="FFFFFF89"/>
    <w:multiLevelType w:val="singleLevel"/>
    <w:tmpl w:val="0152152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E354992"/>
    <w:multiLevelType w:val="hybridMultilevel"/>
    <w:tmpl w:val="8D2C6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86D61"/>
    <w:multiLevelType w:val="hybridMultilevel"/>
    <w:tmpl w:val="06E61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87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22C5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154C2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98AD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4CB7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040D7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93C9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1418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1D904E06"/>
    <w:multiLevelType w:val="hybridMultilevel"/>
    <w:tmpl w:val="F984F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E11B1"/>
    <w:multiLevelType w:val="hybridMultilevel"/>
    <w:tmpl w:val="66A8B668"/>
    <w:lvl w:ilvl="0" w:tplc="04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23D13E8F"/>
    <w:multiLevelType w:val="hybridMultilevel"/>
    <w:tmpl w:val="6F3A7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F2DF3"/>
    <w:multiLevelType w:val="hybridMultilevel"/>
    <w:tmpl w:val="F1A6F0A8"/>
    <w:lvl w:ilvl="0" w:tplc="B742DB3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6DA"/>
    <w:multiLevelType w:val="hybridMultilevel"/>
    <w:tmpl w:val="71E83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B34B9"/>
    <w:multiLevelType w:val="hybridMultilevel"/>
    <w:tmpl w:val="C8E44C1A"/>
    <w:lvl w:ilvl="0" w:tplc="551CA848">
      <w:start w:val="1"/>
      <w:numFmt w:val="bullet"/>
      <w:pStyle w:val="Titre5"/>
      <w:lvlText w:val=""/>
      <w:lvlJc w:val="left"/>
      <w:pPr>
        <w:ind w:left="-210" w:firstLine="919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87805"/>
    <w:multiLevelType w:val="hybridMultilevel"/>
    <w:tmpl w:val="4BAED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D84A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8050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0846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7442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AE68F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D386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861D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3E4C2390"/>
    <w:multiLevelType w:val="hybridMultilevel"/>
    <w:tmpl w:val="A51EE942"/>
    <w:lvl w:ilvl="0" w:tplc="E956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1A38"/>
    <w:multiLevelType w:val="hybridMultilevel"/>
    <w:tmpl w:val="136219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A31E22"/>
    <w:multiLevelType w:val="hybridMultilevel"/>
    <w:tmpl w:val="1EE69D50"/>
    <w:lvl w:ilvl="0" w:tplc="B2F84C2C">
      <w:start w:val="1"/>
      <w:numFmt w:val="bullet"/>
      <w:pStyle w:val="Glober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22629"/>
    <w:multiLevelType w:val="hybridMultilevel"/>
    <w:tmpl w:val="36A012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22EB7"/>
    <w:multiLevelType w:val="hybridMultilevel"/>
    <w:tmpl w:val="55365D6E"/>
    <w:lvl w:ilvl="0" w:tplc="04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 w15:restartNumberingAfterBreak="0">
    <w:nsid w:val="588C2C32"/>
    <w:multiLevelType w:val="hybridMultilevel"/>
    <w:tmpl w:val="771E32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9486E"/>
    <w:multiLevelType w:val="multilevel"/>
    <w:tmpl w:val="F0D6CEBC"/>
    <w:lvl w:ilvl="0">
      <w:start w:val="1"/>
      <w:numFmt w:val="decimal"/>
      <w:pStyle w:val="Titre1"/>
      <w:lvlText w:val="%1"/>
      <w:lvlJc w:val="left"/>
      <w:pPr>
        <w:ind w:left="1134" w:hanging="1134"/>
      </w:pPr>
      <w:rPr>
        <w:rFonts w:ascii="Open Sans Light" w:hAnsi="Open Sans Light" w:hint="default"/>
        <w:b/>
        <w:i w:val="0"/>
        <w:color w:val="0086BE" w:themeColor="accent1"/>
        <w:sz w:val="340"/>
      </w:rPr>
    </w:lvl>
    <w:lvl w:ilvl="1">
      <w:start w:val="1"/>
      <w:numFmt w:val="decimal"/>
      <w:pStyle w:val="Titre2"/>
      <w:lvlText w:val="%1.%2"/>
      <w:lvlJc w:val="left"/>
      <w:pPr>
        <w:ind w:left="2184" w:hanging="147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910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054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198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3342" w:hanging="1584"/>
      </w:pPr>
      <w:rPr>
        <w:rFonts w:hint="default"/>
      </w:rPr>
    </w:lvl>
  </w:abstractNum>
  <w:abstractNum w:abstractNumId="25" w15:restartNumberingAfterBreak="0">
    <w:nsid w:val="64887E39"/>
    <w:multiLevelType w:val="hybridMultilevel"/>
    <w:tmpl w:val="3E36E7C4"/>
    <w:lvl w:ilvl="0" w:tplc="A3D21F2C">
      <w:start w:val="1"/>
      <w:numFmt w:val="bullet"/>
      <w:pStyle w:val="Listetableau"/>
      <w:lvlText w:val=""/>
      <w:lvlJc w:val="left"/>
      <w:pPr>
        <w:ind w:left="417" w:hanging="360"/>
      </w:pPr>
      <w:rPr>
        <w:rFonts w:ascii="Wingdings" w:hAnsi="Wingdings" w:hint="default"/>
        <w:b/>
        <w:i w:val="0"/>
        <w:color w:val="8F8F8F"/>
        <w:sz w:val="18"/>
        <w:szCs w:val="16"/>
      </w:rPr>
    </w:lvl>
    <w:lvl w:ilvl="1" w:tplc="5F42C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A9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28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A9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E1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CE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A2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FE9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972E8"/>
    <w:multiLevelType w:val="hybridMultilevel"/>
    <w:tmpl w:val="F73A31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6"/>
  </w:num>
  <w:num w:numId="10">
    <w:abstractNumId w:val="24"/>
  </w:num>
  <w:num w:numId="11">
    <w:abstractNumId w:val="25"/>
  </w:num>
  <w:num w:numId="12">
    <w:abstractNumId w:val="20"/>
  </w:num>
  <w:num w:numId="13">
    <w:abstractNumId w:val="9"/>
  </w:num>
  <w:num w:numId="14">
    <w:abstractNumId w:val="18"/>
  </w:num>
  <w:num w:numId="15">
    <w:abstractNumId w:val="10"/>
  </w:num>
  <w:num w:numId="16">
    <w:abstractNumId w:val="15"/>
  </w:num>
  <w:num w:numId="17">
    <w:abstractNumId w:val="19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23"/>
  </w:num>
  <w:num w:numId="23">
    <w:abstractNumId w:val="26"/>
  </w:num>
  <w:num w:numId="24">
    <w:abstractNumId w:val="21"/>
  </w:num>
  <w:num w:numId="25">
    <w:abstractNumId w:val="6"/>
    <w:lvlOverride w:ilvl="0">
      <w:startOverride w:val="1"/>
    </w:lvlOverride>
  </w:num>
  <w:num w:numId="26">
    <w:abstractNumId w:val="8"/>
  </w:num>
  <w:num w:numId="27">
    <w:abstractNumId w:val="14"/>
  </w:num>
  <w:num w:numId="28">
    <w:abstractNumId w:val="11"/>
  </w:num>
  <w:num w:numId="29">
    <w:abstractNumId w:val="22"/>
  </w:num>
  <w:num w:numId="30">
    <w:abstractNumId w:val="13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2F"/>
    <w:rsid w:val="000003A0"/>
    <w:rsid w:val="00000A07"/>
    <w:rsid w:val="000011CF"/>
    <w:rsid w:val="00001894"/>
    <w:rsid w:val="00001909"/>
    <w:rsid w:val="000034C0"/>
    <w:rsid w:val="000048EA"/>
    <w:rsid w:val="00004B95"/>
    <w:rsid w:val="000058E1"/>
    <w:rsid w:val="00005EA6"/>
    <w:rsid w:val="000061BD"/>
    <w:rsid w:val="00007179"/>
    <w:rsid w:val="000079A0"/>
    <w:rsid w:val="00011A2F"/>
    <w:rsid w:val="00011AFE"/>
    <w:rsid w:val="000125A9"/>
    <w:rsid w:val="000150FE"/>
    <w:rsid w:val="0001593C"/>
    <w:rsid w:val="00016E3B"/>
    <w:rsid w:val="00017C76"/>
    <w:rsid w:val="00021B37"/>
    <w:rsid w:val="00022365"/>
    <w:rsid w:val="0002342B"/>
    <w:rsid w:val="0002554A"/>
    <w:rsid w:val="00026CE6"/>
    <w:rsid w:val="000270BF"/>
    <w:rsid w:val="00027D9B"/>
    <w:rsid w:val="000318F8"/>
    <w:rsid w:val="00032C51"/>
    <w:rsid w:val="00035734"/>
    <w:rsid w:val="0003636A"/>
    <w:rsid w:val="00037076"/>
    <w:rsid w:val="0003721F"/>
    <w:rsid w:val="00037D1C"/>
    <w:rsid w:val="00040513"/>
    <w:rsid w:val="000429F8"/>
    <w:rsid w:val="000430F8"/>
    <w:rsid w:val="00044CBD"/>
    <w:rsid w:val="00045AEA"/>
    <w:rsid w:val="000468CB"/>
    <w:rsid w:val="000470A0"/>
    <w:rsid w:val="00051E05"/>
    <w:rsid w:val="000524F4"/>
    <w:rsid w:val="00053756"/>
    <w:rsid w:val="00056B42"/>
    <w:rsid w:val="00057A11"/>
    <w:rsid w:val="000600E4"/>
    <w:rsid w:val="0006154F"/>
    <w:rsid w:val="000624B2"/>
    <w:rsid w:val="000630BD"/>
    <w:rsid w:val="000636A1"/>
    <w:rsid w:val="00063A8E"/>
    <w:rsid w:val="00064529"/>
    <w:rsid w:val="00064C33"/>
    <w:rsid w:val="0006584A"/>
    <w:rsid w:val="00065CD1"/>
    <w:rsid w:val="00066F8F"/>
    <w:rsid w:val="0006730E"/>
    <w:rsid w:val="00070349"/>
    <w:rsid w:val="00071DEF"/>
    <w:rsid w:val="00074153"/>
    <w:rsid w:val="0007508C"/>
    <w:rsid w:val="000750AE"/>
    <w:rsid w:val="00075359"/>
    <w:rsid w:val="00076035"/>
    <w:rsid w:val="00077A84"/>
    <w:rsid w:val="000800D9"/>
    <w:rsid w:val="00081315"/>
    <w:rsid w:val="0008180C"/>
    <w:rsid w:val="000844B4"/>
    <w:rsid w:val="00085755"/>
    <w:rsid w:val="0008649E"/>
    <w:rsid w:val="0008654B"/>
    <w:rsid w:val="00086CE6"/>
    <w:rsid w:val="0008703E"/>
    <w:rsid w:val="00087D81"/>
    <w:rsid w:val="00090400"/>
    <w:rsid w:val="00092556"/>
    <w:rsid w:val="00094B33"/>
    <w:rsid w:val="00097723"/>
    <w:rsid w:val="000978B1"/>
    <w:rsid w:val="000A0962"/>
    <w:rsid w:val="000A25C7"/>
    <w:rsid w:val="000A25CC"/>
    <w:rsid w:val="000A265C"/>
    <w:rsid w:val="000A3C0C"/>
    <w:rsid w:val="000A6603"/>
    <w:rsid w:val="000A6BD3"/>
    <w:rsid w:val="000A6F96"/>
    <w:rsid w:val="000B1DAC"/>
    <w:rsid w:val="000B313C"/>
    <w:rsid w:val="000B444D"/>
    <w:rsid w:val="000B679D"/>
    <w:rsid w:val="000C06EA"/>
    <w:rsid w:val="000C1075"/>
    <w:rsid w:val="000C1591"/>
    <w:rsid w:val="000C24D6"/>
    <w:rsid w:val="000C2DFD"/>
    <w:rsid w:val="000C3A49"/>
    <w:rsid w:val="000C4532"/>
    <w:rsid w:val="000C4A18"/>
    <w:rsid w:val="000C4E2D"/>
    <w:rsid w:val="000C5524"/>
    <w:rsid w:val="000C581B"/>
    <w:rsid w:val="000C58A5"/>
    <w:rsid w:val="000C7DEE"/>
    <w:rsid w:val="000D0BCB"/>
    <w:rsid w:val="000D0CEE"/>
    <w:rsid w:val="000D0F18"/>
    <w:rsid w:val="000D302D"/>
    <w:rsid w:val="000D5561"/>
    <w:rsid w:val="000D6574"/>
    <w:rsid w:val="000D6F1D"/>
    <w:rsid w:val="000D7942"/>
    <w:rsid w:val="000D795E"/>
    <w:rsid w:val="000E0D23"/>
    <w:rsid w:val="000E1680"/>
    <w:rsid w:val="000E1A30"/>
    <w:rsid w:val="000E23F3"/>
    <w:rsid w:val="000E30C7"/>
    <w:rsid w:val="000E3D0A"/>
    <w:rsid w:val="000E504B"/>
    <w:rsid w:val="000E79DD"/>
    <w:rsid w:val="000F1CFF"/>
    <w:rsid w:val="000F4687"/>
    <w:rsid w:val="000F6121"/>
    <w:rsid w:val="000F761D"/>
    <w:rsid w:val="000F793D"/>
    <w:rsid w:val="000F7EF9"/>
    <w:rsid w:val="00100507"/>
    <w:rsid w:val="00102C66"/>
    <w:rsid w:val="0010386C"/>
    <w:rsid w:val="00104797"/>
    <w:rsid w:val="001057A0"/>
    <w:rsid w:val="001058A6"/>
    <w:rsid w:val="00105B78"/>
    <w:rsid w:val="00105C10"/>
    <w:rsid w:val="00105FEF"/>
    <w:rsid w:val="0010686F"/>
    <w:rsid w:val="00107919"/>
    <w:rsid w:val="001106C9"/>
    <w:rsid w:val="00111097"/>
    <w:rsid w:val="00114B15"/>
    <w:rsid w:val="001153AB"/>
    <w:rsid w:val="0011595A"/>
    <w:rsid w:val="001159CC"/>
    <w:rsid w:val="00117CED"/>
    <w:rsid w:val="00120BE6"/>
    <w:rsid w:val="001221F3"/>
    <w:rsid w:val="0012500A"/>
    <w:rsid w:val="00125662"/>
    <w:rsid w:val="00126785"/>
    <w:rsid w:val="00126C30"/>
    <w:rsid w:val="0012778A"/>
    <w:rsid w:val="00132A64"/>
    <w:rsid w:val="0013351E"/>
    <w:rsid w:val="00135894"/>
    <w:rsid w:val="00136CB5"/>
    <w:rsid w:val="00136F24"/>
    <w:rsid w:val="00140E8F"/>
    <w:rsid w:val="0014156A"/>
    <w:rsid w:val="00142B2D"/>
    <w:rsid w:val="001438A1"/>
    <w:rsid w:val="0014563F"/>
    <w:rsid w:val="00145C30"/>
    <w:rsid w:val="001461BC"/>
    <w:rsid w:val="001462A3"/>
    <w:rsid w:val="00146581"/>
    <w:rsid w:val="00146ACB"/>
    <w:rsid w:val="00146FB5"/>
    <w:rsid w:val="00150330"/>
    <w:rsid w:val="00150DD1"/>
    <w:rsid w:val="00150DF7"/>
    <w:rsid w:val="00150F40"/>
    <w:rsid w:val="0015158A"/>
    <w:rsid w:val="00153C45"/>
    <w:rsid w:val="00154B9D"/>
    <w:rsid w:val="001551B6"/>
    <w:rsid w:val="00155C31"/>
    <w:rsid w:val="001560C2"/>
    <w:rsid w:val="0015661B"/>
    <w:rsid w:val="00157D73"/>
    <w:rsid w:val="00157DC2"/>
    <w:rsid w:val="00160579"/>
    <w:rsid w:val="00160A32"/>
    <w:rsid w:val="00162F33"/>
    <w:rsid w:val="00163A5C"/>
    <w:rsid w:val="00166C0D"/>
    <w:rsid w:val="00166D9A"/>
    <w:rsid w:val="001675AE"/>
    <w:rsid w:val="00170A2E"/>
    <w:rsid w:val="001714D2"/>
    <w:rsid w:val="00172071"/>
    <w:rsid w:val="001721BC"/>
    <w:rsid w:val="001721BE"/>
    <w:rsid w:val="00172AC1"/>
    <w:rsid w:val="00173424"/>
    <w:rsid w:val="00175166"/>
    <w:rsid w:val="001803E0"/>
    <w:rsid w:val="00180736"/>
    <w:rsid w:val="00181D02"/>
    <w:rsid w:val="00183472"/>
    <w:rsid w:val="00183D29"/>
    <w:rsid w:val="00184BBB"/>
    <w:rsid w:val="00184F19"/>
    <w:rsid w:val="0018654A"/>
    <w:rsid w:val="0018694C"/>
    <w:rsid w:val="00186BD0"/>
    <w:rsid w:val="00187D28"/>
    <w:rsid w:val="001905D5"/>
    <w:rsid w:val="00191A98"/>
    <w:rsid w:val="00191B22"/>
    <w:rsid w:val="00191DBA"/>
    <w:rsid w:val="001945BC"/>
    <w:rsid w:val="00194BBD"/>
    <w:rsid w:val="00194F58"/>
    <w:rsid w:val="00195513"/>
    <w:rsid w:val="00195977"/>
    <w:rsid w:val="00195AA7"/>
    <w:rsid w:val="001962F7"/>
    <w:rsid w:val="00196ABC"/>
    <w:rsid w:val="00197617"/>
    <w:rsid w:val="001A0223"/>
    <w:rsid w:val="001A04F6"/>
    <w:rsid w:val="001A0576"/>
    <w:rsid w:val="001A2253"/>
    <w:rsid w:val="001A4C32"/>
    <w:rsid w:val="001A5089"/>
    <w:rsid w:val="001A6C93"/>
    <w:rsid w:val="001B0B8B"/>
    <w:rsid w:val="001B158E"/>
    <w:rsid w:val="001B381B"/>
    <w:rsid w:val="001B482E"/>
    <w:rsid w:val="001B5413"/>
    <w:rsid w:val="001B5ED8"/>
    <w:rsid w:val="001B632C"/>
    <w:rsid w:val="001B640D"/>
    <w:rsid w:val="001C49F5"/>
    <w:rsid w:val="001C5B46"/>
    <w:rsid w:val="001C5D3F"/>
    <w:rsid w:val="001C7828"/>
    <w:rsid w:val="001D1051"/>
    <w:rsid w:val="001D50E2"/>
    <w:rsid w:val="001D6CBE"/>
    <w:rsid w:val="001D6CFA"/>
    <w:rsid w:val="001D779C"/>
    <w:rsid w:val="001E251F"/>
    <w:rsid w:val="001E2796"/>
    <w:rsid w:val="001E33DC"/>
    <w:rsid w:val="001E70B9"/>
    <w:rsid w:val="001E752E"/>
    <w:rsid w:val="001E75A2"/>
    <w:rsid w:val="001F10F4"/>
    <w:rsid w:val="001F11C8"/>
    <w:rsid w:val="001F2E23"/>
    <w:rsid w:val="001F3A3A"/>
    <w:rsid w:val="001F5077"/>
    <w:rsid w:val="001F6451"/>
    <w:rsid w:val="001F6C87"/>
    <w:rsid w:val="001F7DD1"/>
    <w:rsid w:val="001F7F35"/>
    <w:rsid w:val="00200415"/>
    <w:rsid w:val="0020043C"/>
    <w:rsid w:val="00200F7F"/>
    <w:rsid w:val="0020146E"/>
    <w:rsid w:val="0020183C"/>
    <w:rsid w:val="00203B89"/>
    <w:rsid w:val="00203C20"/>
    <w:rsid w:val="00206A05"/>
    <w:rsid w:val="00206ECA"/>
    <w:rsid w:val="00210044"/>
    <w:rsid w:val="00211060"/>
    <w:rsid w:val="002116FD"/>
    <w:rsid w:val="00211B17"/>
    <w:rsid w:val="00211D16"/>
    <w:rsid w:val="00211EA5"/>
    <w:rsid w:val="0021254C"/>
    <w:rsid w:val="0021275C"/>
    <w:rsid w:val="00213F16"/>
    <w:rsid w:val="0021454A"/>
    <w:rsid w:val="00214A4C"/>
    <w:rsid w:val="00214FBA"/>
    <w:rsid w:val="002216CC"/>
    <w:rsid w:val="002217E6"/>
    <w:rsid w:val="002244B0"/>
    <w:rsid w:val="00224785"/>
    <w:rsid w:val="002258AC"/>
    <w:rsid w:val="00226C1F"/>
    <w:rsid w:val="002270F3"/>
    <w:rsid w:val="00227374"/>
    <w:rsid w:val="0023004D"/>
    <w:rsid w:val="002318EE"/>
    <w:rsid w:val="00231EE4"/>
    <w:rsid w:val="00232DC3"/>
    <w:rsid w:val="002332DC"/>
    <w:rsid w:val="00233A31"/>
    <w:rsid w:val="002349F9"/>
    <w:rsid w:val="00234C13"/>
    <w:rsid w:val="00236052"/>
    <w:rsid w:val="00236065"/>
    <w:rsid w:val="00236408"/>
    <w:rsid w:val="0023725E"/>
    <w:rsid w:val="00237BB4"/>
    <w:rsid w:val="0024082B"/>
    <w:rsid w:val="00241627"/>
    <w:rsid w:val="002422A5"/>
    <w:rsid w:val="0024249A"/>
    <w:rsid w:val="00243302"/>
    <w:rsid w:val="00245135"/>
    <w:rsid w:val="00246123"/>
    <w:rsid w:val="00246D75"/>
    <w:rsid w:val="00250B81"/>
    <w:rsid w:val="00251A9E"/>
    <w:rsid w:val="00252023"/>
    <w:rsid w:val="00253655"/>
    <w:rsid w:val="00256A8E"/>
    <w:rsid w:val="00256BB1"/>
    <w:rsid w:val="00257D65"/>
    <w:rsid w:val="00260C65"/>
    <w:rsid w:val="00261349"/>
    <w:rsid w:val="0026140A"/>
    <w:rsid w:val="00261494"/>
    <w:rsid w:val="00261D42"/>
    <w:rsid w:val="00262C55"/>
    <w:rsid w:val="00263134"/>
    <w:rsid w:val="00263522"/>
    <w:rsid w:val="00263C8B"/>
    <w:rsid w:val="00263E4A"/>
    <w:rsid w:val="002649DF"/>
    <w:rsid w:val="0026502B"/>
    <w:rsid w:val="0026534A"/>
    <w:rsid w:val="0027350E"/>
    <w:rsid w:val="00276A32"/>
    <w:rsid w:val="002770DF"/>
    <w:rsid w:val="00277B2E"/>
    <w:rsid w:val="00280697"/>
    <w:rsid w:val="00281FEC"/>
    <w:rsid w:val="00283AC9"/>
    <w:rsid w:val="00285E89"/>
    <w:rsid w:val="00285FB8"/>
    <w:rsid w:val="00286B06"/>
    <w:rsid w:val="002915E2"/>
    <w:rsid w:val="00291B01"/>
    <w:rsid w:val="00292F17"/>
    <w:rsid w:val="002932F1"/>
    <w:rsid w:val="002960AD"/>
    <w:rsid w:val="00297181"/>
    <w:rsid w:val="00297E26"/>
    <w:rsid w:val="002A0DAE"/>
    <w:rsid w:val="002A0EC1"/>
    <w:rsid w:val="002A12F7"/>
    <w:rsid w:val="002A1E0A"/>
    <w:rsid w:val="002A2C23"/>
    <w:rsid w:val="002A2F40"/>
    <w:rsid w:val="002A37BD"/>
    <w:rsid w:val="002A4465"/>
    <w:rsid w:val="002A51D3"/>
    <w:rsid w:val="002B27E0"/>
    <w:rsid w:val="002B31B1"/>
    <w:rsid w:val="002B5048"/>
    <w:rsid w:val="002B5450"/>
    <w:rsid w:val="002C0593"/>
    <w:rsid w:val="002C1055"/>
    <w:rsid w:val="002C196B"/>
    <w:rsid w:val="002C42DF"/>
    <w:rsid w:val="002C6587"/>
    <w:rsid w:val="002C6F7D"/>
    <w:rsid w:val="002C7BD0"/>
    <w:rsid w:val="002C7F88"/>
    <w:rsid w:val="002D2B96"/>
    <w:rsid w:val="002D3910"/>
    <w:rsid w:val="002D3B5F"/>
    <w:rsid w:val="002D4645"/>
    <w:rsid w:val="002D5010"/>
    <w:rsid w:val="002D59B4"/>
    <w:rsid w:val="002D6E42"/>
    <w:rsid w:val="002D7410"/>
    <w:rsid w:val="002D790C"/>
    <w:rsid w:val="002E0B13"/>
    <w:rsid w:val="002E12F1"/>
    <w:rsid w:val="002E1331"/>
    <w:rsid w:val="002E1A8D"/>
    <w:rsid w:val="002E1CA0"/>
    <w:rsid w:val="002E2C7F"/>
    <w:rsid w:val="002E3016"/>
    <w:rsid w:val="002E5EED"/>
    <w:rsid w:val="002E7029"/>
    <w:rsid w:val="002E7B0F"/>
    <w:rsid w:val="002F0398"/>
    <w:rsid w:val="002F0E79"/>
    <w:rsid w:val="002F0F4F"/>
    <w:rsid w:val="002F11E2"/>
    <w:rsid w:val="002F169C"/>
    <w:rsid w:val="002F1BCD"/>
    <w:rsid w:val="002F1D9B"/>
    <w:rsid w:val="002F1DFE"/>
    <w:rsid w:val="002F32F1"/>
    <w:rsid w:val="002F3EB4"/>
    <w:rsid w:val="002F4631"/>
    <w:rsid w:val="002F5F5D"/>
    <w:rsid w:val="002F61F3"/>
    <w:rsid w:val="003013C9"/>
    <w:rsid w:val="00302895"/>
    <w:rsid w:val="00303BA1"/>
    <w:rsid w:val="00304B05"/>
    <w:rsid w:val="00305A0D"/>
    <w:rsid w:val="00306DBA"/>
    <w:rsid w:val="00314201"/>
    <w:rsid w:val="003165BD"/>
    <w:rsid w:val="00317B59"/>
    <w:rsid w:val="00320761"/>
    <w:rsid w:val="00321F06"/>
    <w:rsid w:val="003223CF"/>
    <w:rsid w:val="003235A1"/>
    <w:rsid w:val="00325116"/>
    <w:rsid w:val="00326F22"/>
    <w:rsid w:val="00327DC5"/>
    <w:rsid w:val="00331699"/>
    <w:rsid w:val="00331E47"/>
    <w:rsid w:val="003327AF"/>
    <w:rsid w:val="00334A4A"/>
    <w:rsid w:val="00335D1A"/>
    <w:rsid w:val="003371A5"/>
    <w:rsid w:val="00337B2D"/>
    <w:rsid w:val="00337D26"/>
    <w:rsid w:val="00343B5F"/>
    <w:rsid w:val="0034508B"/>
    <w:rsid w:val="00346F26"/>
    <w:rsid w:val="00347286"/>
    <w:rsid w:val="00347D94"/>
    <w:rsid w:val="00351C3A"/>
    <w:rsid w:val="00352FC0"/>
    <w:rsid w:val="0035354A"/>
    <w:rsid w:val="0035387A"/>
    <w:rsid w:val="00355CA2"/>
    <w:rsid w:val="00360236"/>
    <w:rsid w:val="003617DB"/>
    <w:rsid w:val="00361E99"/>
    <w:rsid w:val="00361FF4"/>
    <w:rsid w:val="00362403"/>
    <w:rsid w:val="0036388B"/>
    <w:rsid w:val="0036447D"/>
    <w:rsid w:val="00364D96"/>
    <w:rsid w:val="00367425"/>
    <w:rsid w:val="00371637"/>
    <w:rsid w:val="00372349"/>
    <w:rsid w:val="003726B5"/>
    <w:rsid w:val="00374A9B"/>
    <w:rsid w:val="003765A3"/>
    <w:rsid w:val="0038018F"/>
    <w:rsid w:val="00381565"/>
    <w:rsid w:val="003818B5"/>
    <w:rsid w:val="00381C2F"/>
    <w:rsid w:val="003855F6"/>
    <w:rsid w:val="00386C39"/>
    <w:rsid w:val="00387604"/>
    <w:rsid w:val="00387EA6"/>
    <w:rsid w:val="00390B2D"/>
    <w:rsid w:val="003943FC"/>
    <w:rsid w:val="00394E66"/>
    <w:rsid w:val="00397322"/>
    <w:rsid w:val="00397356"/>
    <w:rsid w:val="003A1BF2"/>
    <w:rsid w:val="003A2D49"/>
    <w:rsid w:val="003A3050"/>
    <w:rsid w:val="003A48E0"/>
    <w:rsid w:val="003A4BE5"/>
    <w:rsid w:val="003A5791"/>
    <w:rsid w:val="003A655B"/>
    <w:rsid w:val="003A6E31"/>
    <w:rsid w:val="003A730A"/>
    <w:rsid w:val="003A7A96"/>
    <w:rsid w:val="003B05A5"/>
    <w:rsid w:val="003B0AC5"/>
    <w:rsid w:val="003B0E3C"/>
    <w:rsid w:val="003B3805"/>
    <w:rsid w:val="003B46E6"/>
    <w:rsid w:val="003B541D"/>
    <w:rsid w:val="003B7C91"/>
    <w:rsid w:val="003B7F27"/>
    <w:rsid w:val="003C0398"/>
    <w:rsid w:val="003C2070"/>
    <w:rsid w:val="003C26C8"/>
    <w:rsid w:val="003C4605"/>
    <w:rsid w:val="003C4916"/>
    <w:rsid w:val="003C63F3"/>
    <w:rsid w:val="003C6E4F"/>
    <w:rsid w:val="003C7D9F"/>
    <w:rsid w:val="003D0781"/>
    <w:rsid w:val="003D12C5"/>
    <w:rsid w:val="003D305F"/>
    <w:rsid w:val="003D5620"/>
    <w:rsid w:val="003D5C69"/>
    <w:rsid w:val="003D6895"/>
    <w:rsid w:val="003D6A07"/>
    <w:rsid w:val="003D7703"/>
    <w:rsid w:val="003D7BCC"/>
    <w:rsid w:val="003D7F65"/>
    <w:rsid w:val="003E13D1"/>
    <w:rsid w:val="003E3652"/>
    <w:rsid w:val="003E442A"/>
    <w:rsid w:val="003E6ABC"/>
    <w:rsid w:val="003F2F7A"/>
    <w:rsid w:val="003F3342"/>
    <w:rsid w:val="003F5674"/>
    <w:rsid w:val="003F574C"/>
    <w:rsid w:val="003F7753"/>
    <w:rsid w:val="00401C0E"/>
    <w:rsid w:val="00401D41"/>
    <w:rsid w:val="00403976"/>
    <w:rsid w:val="00405E59"/>
    <w:rsid w:val="00406215"/>
    <w:rsid w:val="00406329"/>
    <w:rsid w:val="00406ABE"/>
    <w:rsid w:val="00410504"/>
    <w:rsid w:val="004105E5"/>
    <w:rsid w:val="00410A76"/>
    <w:rsid w:val="00412ADE"/>
    <w:rsid w:val="00412B3B"/>
    <w:rsid w:val="00412F75"/>
    <w:rsid w:val="00415CD6"/>
    <w:rsid w:val="0041668F"/>
    <w:rsid w:val="00416A02"/>
    <w:rsid w:val="00417869"/>
    <w:rsid w:val="00417EDC"/>
    <w:rsid w:val="004213E3"/>
    <w:rsid w:val="00422BFE"/>
    <w:rsid w:val="00423E03"/>
    <w:rsid w:val="00423E63"/>
    <w:rsid w:val="004244CC"/>
    <w:rsid w:val="00424F95"/>
    <w:rsid w:val="00427C84"/>
    <w:rsid w:val="00427CFC"/>
    <w:rsid w:val="00432523"/>
    <w:rsid w:val="00432FB4"/>
    <w:rsid w:val="004358E2"/>
    <w:rsid w:val="00435A5E"/>
    <w:rsid w:val="004369E5"/>
    <w:rsid w:val="00436D00"/>
    <w:rsid w:val="004370CD"/>
    <w:rsid w:val="004378BC"/>
    <w:rsid w:val="0044272E"/>
    <w:rsid w:val="00444B55"/>
    <w:rsid w:val="00446227"/>
    <w:rsid w:val="00447557"/>
    <w:rsid w:val="00447CAB"/>
    <w:rsid w:val="0045000B"/>
    <w:rsid w:val="00450BFB"/>
    <w:rsid w:val="00451371"/>
    <w:rsid w:val="00451DB0"/>
    <w:rsid w:val="00452514"/>
    <w:rsid w:val="004527A7"/>
    <w:rsid w:val="004531FB"/>
    <w:rsid w:val="00454FEB"/>
    <w:rsid w:val="004553A8"/>
    <w:rsid w:val="00455BEB"/>
    <w:rsid w:val="0045759D"/>
    <w:rsid w:val="0046052A"/>
    <w:rsid w:val="00460E39"/>
    <w:rsid w:val="00461210"/>
    <w:rsid w:val="00461AEA"/>
    <w:rsid w:val="00465CC8"/>
    <w:rsid w:val="00467361"/>
    <w:rsid w:val="00467C22"/>
    <w:rsid w:val="00467D16"/>
    <w:rsid w:val="004701E9"/>
    <w:rsid w:val="0047210E"/>
    <w:rsid w:val="0047357B"/>
    <w:rsid w:val="004749BE"/>
    <w:rsid w:val="00475C3E"/>
    <w:rsid w:val="00476955"/>
    <w:rsid w:val="00477633"/>
    <w:rsid w:val="00481C85"/>
    <w:rsid w:val="00481E8F"/>
    <w:rsid w:val="00483B94"/>
    <w:rsid w:val="00484457"/>
    <w:rsid w:val="0048460A"/>
    <w:rsid w:val="004847D8"/>
    <w:rsid w:val="004851AF"/>
    <w:rsid w:val="00485E69"/>
    <w:rsid w:val="00487E6D"/>
    <w:rsid w:val="0049062E"/>
    <w:rsid w:val="004907AF"/>
    <w:rsid w:val="004912A8"/>
    <w:rsid w:val="00492B13"/>
    <w:rsid w:val="00493A99"/>
    <w:rsid w:val="00494272"/>
    <w:rsid w:val="004948B8"/>
    <w:rsid w:val="00497557"/>
    <w:rsid w:val="004A07FE"/>
    <w:rsid w:val="004A299B"/>
    <w:rsid w:val="004A2AD7"/>
    <w:rsid w:val="004B0800"/>
    <w:rsid w:val="004B2C94"/>
    <w:rsid w:val="004B4934"/>
    <w:rsid w:val="004B5129"/>
    <w:rsid w:val="004B5330"/>
    <w:rsid w:val="004B5DD4"/>
    <w:rsid w:val="004B6269"/>
    <w:rsid w:val="004B7B58"/>
    <w:rsid w:val="004B7DD8"/>
    <w:rsid w:val="004C23BF"/>
    <w:rsid w:val="004C3882"/>
    <w:rsid w:val="004C545D"/>
    <w:rsid w:val="004C653D"/>
    <w:rsid w:val="004C7A9E"/>
    <w:rsid w:val="004D0961"/>
    <w:rsid w:val="004D1F05"/>
    <w:rsid w:val="004D4457"/>
    <w:rsid w:val="004D45A0"/>
    <w:rsid w:val="004D4B3E"/>
    <w:rsid w:val="004D5827"/>
    <w:rsid w:val="004D72EE"/>
    <w:rsid w:val="004D75AE"/>
    <w:rsid w:val="004E0CE8"/>
    <w:rsid w:val="004E1797"/>
    <w:rsid w:val="004E19B2"/>
    <w:rsid w:val="004E3B1F"/>
    <w:rsid w:val="004E49FA"/>
    <w:rsid w:val="004E545F"/>
    <w:rsid w:val="004F0632"/>
    <w:rsid w:val="004F068C"/>
    <w:rsid w:val="004F10EC"/>
    <w:rsid w:val="004F3A8A"/>
    <w:rsid w:val="004F3BCC"/>
    <w:rsid w:val="004F465E"/>
    <w:rsid w:val="004F5B9A"/>
    <w:rsid w:val="005059DF"/>
    <w:rsid w:val="00506FC0"/>
    <w:rsid w:val="00513E87"/>
    <w:rsid w:val="00513F47"/>
    <w:rsid w:val="00514706"/>
    <w:rsid w:val="0051491D"/>
    <w:rsid w:val="00514B7F"/>
    <w:rsid w:val="00514F37"/>
    <w:rsid w:val="005164A3"/>
    <w:rsid w:val="00517581"/>
    <w:rsid w:val="0052042D"/>
    <w:rsid w:val="0052149F"/>
    <w:rsid w:val="00522F83"/>
    <w:rsid w:val="00524517"/>
    <w:rsid w:val="005245B7"/>
    <w:rsid w:val="005249A5"/>
    <w:rsid w:val="00525900"/>
    <w:rsid w:val="00530E43"/>
    <w:rsid w:val="00532665"/>
    <w:rsid w:val="005332D6"/>
    <w:rsid w:val="00533FA7"/>
    <w:rsid w:val="005364CE"/>
    <w:rsid w:val="005369E1"/>
    <w:rsid w:val="00536C3D"/>
    <w:rsid w:val="00536F55"/>
    <w:rsid w:val="00537049"/>
    <w:rsid w:val="00541C60"/>
    <w:rsid w:val="00542A25"/>
    <w:rsid w:val="00542E82"/>
    <w:rsid w:val="00542EE6"/>
    <w:rsid w:val="00543642"/>
    <w:rsid w:val="00543EAF"/>
    <w:rsid w:val="00545C51"/>
    <w:rsid w:val="00546956"/>
    <w:rsid w:val="0055029E"/>
    <w:rsid w:val="00552D3A"/>
    <w:rsid w:val="00553ED9"/>
    <w:rsid w:val="00554300"/>
    <w:rsid w:val="00554685"/>
    <w:rsid w:val="00560B58"/>
    <w:rsid w:val="00561813"/>
    <w:rsid w:val="00564E4F"/>
    <w:rsid w:val="005657EA"/>
    <w:rsid w:val="0056604D"/>
    <w:rsid w:val="00566633"/>
    <w:rsid w:val="005666BD"/>
    <w:rsid w:val="00567081"/>
    <w:rsid w:val="00571A48"/>
    <w:rsid w:val="00572C85"/>
    <w:rsid w:val="005733BF"/>
    <w:rsid w:val="0057361F"/>
    <w:rsid w:val="00574416"/>
    <w:rsid w:val="0057499E"/>
    <w:rsid w:val="00574E6B"/>
    <w:rsid w:val="0057737A"/>
    <w:rsid w:val="0057753D"/>
    <w:rsid w:val="00580A6A"/>
    <w:rsid w:val="00580D27"/>
    <w:rsid w:val="0058214C"/>
    <w:rsid w:val="00583342"/>
    <w:rsid w:val="0059228C"/>
    <w:rsid w:val="005926FD"/>
    <w:rsid w:val="005936EA"/>
    <w:rsid w:val="00593728"/>
    <w:rsid w:val="0059591B"/>
    <w:rsid w:val="00595EE2"/>
    <w:rsid w:val="00596A3E"/>
    <w:rsid w:val="005979D7"/>
    <w:rsid w:val="00597E08"/>
    <w:rsid w:val="00597E91"/>
    <w:rsid w:val="005A147C"/>
    <w:rsid w:val="005A38CD"/>
    <w:rsid w:val="005A4510"/>
    <w:rsid w:val="005A7422"/>
    <w:rsid w:val="005B04A3"/>
    <w:rsid w:val="005B09AC"/>
    <w:rsid w:val="005B0A60"/>
    <w:rsid w:val="005B19C4"/>
    <w:rsid w:val="005B20F2"/>
    <w:rsid w:val="005B2330"/>
    <w:rsid w:val="005B25D1"/>
    <w:rsid w:val="005B3C76"/>
    <w:rsid w:val="005B3F05"/>
    <w:rsid w:val="005B41D6"/>
    <w:rsid w:val="005B4D39"/>
    <w:rsid w:val="005B5204"/>
    <w:rsid w:val="005B65BE"/>
    <w:rsid w:val="005B66FA"/>
    <w:rsid w:val="005B67EA"/>
    <w:rsid w:val="005B781D"/>
    <w:rsid w:val="005C2253"/>
    <w:rsid w:val="005C4592"/>
    <w:rsid w:val="005C6466"/>
    <w:rsid w:val="005D4433"/>
    <w:rsid w:val="005D4CAA"/>
    <w:rsid w:val="005D6A8A"/>
    <w:rsid w:val="005D760C"/>
    <w:rsid w:val="005E02F5"/>
    <w:rsid w:val="005E057F"/>
    <w:rsid w:val="005E204D"/>
    <w:rsid w:val="005E28D3"/>
    <w:rsid w:val="005E34FB"/>
    <w:rsid w:val="005E6159"/>
    <w:rsid w:val="005F10E3"/>
    <w:rsid w:val="005F18FA"/>
    <w:rsid w:val="005F4FFC"/>
    <w:rsid w:val="005F5CFC"/>
    <w:rsid w:val="005F5DEB"/>
    <w:rsid w:val="005F6309"/>
    <w:rsid w:val="005F6B70"/>
    <w:rsid w:val="005F6CD5"/>
    <w:rsid w:val="005F6E44"/>
    <w:rsid w:val="005F7242"/>
    <w:rsid w:val="005F7520"/>
    <w:rsid w:val="00600738"/>
    <w:rsid w:val="00600CE7"/>
    <w:rsid w:val="00601620"/>
    <w:rsid w:val="00601660"/>
    <w:rsid w:val="00601B21"/>
    <w:rsid w:val="00602044"/>
    <w:rsid w:val="0060356F"/>
    <w:rsid w:val="006038D8"/>
    <w:rsid w:val="00603BA0"/>
    <w:rsid w:val="00603D1E"/>
    <w:rsid w:val="00604DA3"/>
    <w:rsid w:val="00612000"/>
    <w:rsid w:val="00612806"/>
    <w:rsid w:val="006134B7"/>
    <w:rsid w:val="00613DF3"/>
    <w:rsid w:val="0061457A"/>
    <w:rsid w:val="0062147E"/>
    <w:rsid w:val="00621834"/>
    <w:rsid w:val="00621F86"/>
    <w:rsid w:val="00622F34"/>
    <w:rsid w:val="00625379"/>
    <w:rsid w:val="00625947"/>
    <w:rsid w:val="0062698E"/>
    <w:rsid w:val="00626BCE"/>
    <w:rsid w:val="00626E44"/>
    <w:rsid w:val="00627253"/>
    <w:rsid w:val="00627D5E"/>
    <w:rsid w:val="00630057"/>
    <w:rsid w:val="00631E14"/>
    <w:rsid w:val="006327BF"/>
    <w:rsid w:val="0063295E"/>
    <w:rsid w:val="00634320"/>
    <w:rsid w:val="006351E5"/>
    <w:rsid w:val="006354A6"/>
    <w:rsid w:val="0063559B"/>
    <w:rsid w:val="00635E94"/>
    <w:rsid w:val="00637098"/>
    <w:rsid w:val="00640F0A"/>
    <w:rsid w:val="00640F81"/>
    <w:rsid w:val="00641B96"/>
    <w:rsid w:val="006422A0"/>
    <w:rsid w:val="00643077"/>
    <w:rsid w:val="006431FE"/>
    <w:rsid w:val="00644189"/>
    <w:rsid w:val="0064628C"/>
    <w:rsid w:val="00646805"/>
    <w:rsid w:val="00647109"/>
    <w:rsid w:val="00651C06"/>
    <w:rsid w:val="00652B16"/>
    <w:rsid w:val="00652F49"/>
    <w:rsid w:val="0065325E"/>
    <w:rsid w:val="00653A03"/>
    <w:rsid w:val="00653C2C"/>
    <w:rsid w:val="00654722"/>
    <w:rsid w:val="00654CE3"/>
    <w:rsid w:val="006552EC"/>
    <w:rsid w:val="00655AAF"/>
    <w:rsid w:val="00655CE0"/>
    <w:rsid w:val="00656B31"/>
    <w:rsid w:val="006602F1"/>
    <w:rsid w:val="00660808"/>
    <w:rsid w:val="00661014"/>
    <w:rsid w:val="00661B75"/>
    <w:rsid w:val="006647E3"/>
    <w:rsid w:val="006659E2"/>
    <w:rsid w:val="00665A74"/>
    <w:rsid w:val="00665FE4"/>
    <w:rsid w:val="006669C4"/>
    <w:rsid w:val="0066711A"/>
    <w:rsid w:val="00667E71"/>
    <w:rsid w:val="00670369"/>
    <w:rsid w:val="006707B9"/>
    <w:rsid w:val="00670F4A"/>
    <w:rsid w:val="00671124"/>
    <w:rsid w:val="00671C3A"/>
    <w:rsid w:val="006735B2"/>
    <w:rsid w:val="00673A7B"/>
    <w:rsid w:val="00674956"/>
    <w:rsid w:val="006755AF"/>
    <w:rsid w:val="006755CD"/>
    <w:rsid w:val="00675A98"/>
    <w:rsid w:val="00676F3E"/>
    <w:rsid w:val="0067781F"/>
    <w:rsid w:val="00680AEE"/>
    <w:rsid w:val="00680D96"/>
    <w:rsid w:val="00681E4C"/>
    <w:rsid w:val="00682E0B"/>
    <w:rsid w:val="00684A4E"/>
    <w:rsid w:val="00686BD0"/>
    <w:rsid w:val="00686C44"/>
    <w:rsid w:val="00687393"/>
    <w:rsid w:val="00687A82"/>
    <w:rsid w:val="00687C22"/>
    <w:rsid w:val="00691FAD"/>
    <w:rsid w:val="00692505"/>
    <w:rsid w:val="006934D8"/>
    <w:rsid w:val="00693801"/>
    <w:rsid w:val="006939DB"/>
    <w:rsid w:val="00693A5E"/>
    <w:rsid w:val="0069515B"/>
    <w:rsid w:val="00695978"/>
    <w:rsid w:val="0069637C"/>
    <w:rsid w:val="006965F8"/>
    <w:rsid w:val="00696AF1"/>
    <w:rsid w:val="006971E7"/>
    <w:rsid w:val="00697964"/>
    <w:rsid w:val="006A461D"/>
    <w:rsid w:val="006A569D"/>
    <w:rsid w:val="006A7389"/>
    <w:rsid w:val="006B1CDF"/>
    <w:rsid w:val="006B29FC"/>
    <w:rsid w:val="006B3BF3"/>
    <w:rsid w:val="006B4393"/>
    <w:rsid w:val="006B4F84"/>
    <w:rsid w:val="006B732C"/>
    <w:rsid w:val="006C0EDD"/>
    <w:rsid w:val="006C430A"/>
    <w:rsid w:val="006C4E6A"/>
    <w:rsid w:val="006C6987"/>
    <w:rsid w:val="006D1865"/>
    <w:rsid w:val="006D223D"/>
    <w:rsid w:val="006D259F"/>
    <w:rsid w:val="006D2D84"/>
    <w:rsid w:val="006D62EE"/>
    <w:rsid w:val="006D6AB1"/>
    <w:rsid w:val="006D7B68"/>
    <w:rsid w:val="006D7ED6"/>
    <w:rsid w:val="006E0270"/>
    <w:rsid w:val="006E1AEE"/>
    <w:rsid w:val="006E2536"/>
    <w:rsid w:val="006E2583"/>
    <w:rsid w:val="006E25EE"/>
    <w:rsid w:val="006E3C82"/>
    <w:rsid w:val="006E3CFC"/>
    <w:rsid w:val="006E47B8"/>
    <w:rsid w:val="006E4D2B"/>
    <w:rsid w:val="006E7329"/>
    <w:rsid w:val="006E750D"/>
    <w:rsid w:val="006E77E3"/>
    <w:rsid w:val="006E7A4E"/>
    <w:rsid w:val="006E7BB1"/>
    <w:rsid w:val="006F1108"/>
    <w:rsid w:val="006F4AE3"/>
    <w:rsid w:val="006F6975"/>
    <w:rsid w:val="006F7C59"/>
    <w:rsid w:val="00701CF4"/>
    <w:rsid w:val="00704522"/>
    <w:rsid w:val="0070455F"/>
    <w:rsid w:val="007047FF"/>
    <w:rsid w:val="007058A5"/>
    <w:rsid w:val="00710278"/>
    <w:rsid w:val="00710D24"/>
    <w:rsid w:val="00711257"/>
    <w:rsid w:val="0071177E"/>
    <w:rsid w:val="007125CC"/>
    <w:rsid w:val="00712BFB"/>
    <w:rsid w:val="00713755"/>
    <w:rsid w:val="00716EA7"/>
    <w:rsid w:val="00717D85"/>
    <w:rsid w:val="00720C12"/>
    <w:rsid w:val="00721F6D"/>
    <w:rsid w:val="007229C8"/>
    <w:rsid w:val="00724174"/>
    <w:rsid w:val="0072512C"/>
    <w:rsid w:val="00725237"/>
    <w:rsid w:val="007254B9"/>
    <w:rsid w:val="00725F40"/>
    <w:rsid w:val="00727875"/>
    <w:rsid w:val="0073033C"/>
    <w:rsid w:val="007313BB"/>
    <w:rsid w:val="007318FA"/>
    <w:rsid w:val="00731ED1"/>
    <w:rsid w:val="00733A1E"/>
    <w:rsid w:val="007342DD"/>
    <w:rsid w:val="0073609C"/>
    <w:rsid w:val="00740850"/>
    <w:rsid w:val="00741ADF"/>
    <w:rsid w:val="00742C46"/>
    <w:rsid w:val="00742CD6"/>
    <w:rsid w:val="00743FEE"/>
    <w:rsid w:val="00744081"/>
    <w:rsid w:val="00745858"/>
    <w:rsid w:val="00745C7B"/>
    <w:rsid w:val="00745E94"/>
    <w:rsid w:val="0074718C"/>
    <w:rsid w:val="00747AF9"/>
    <w:rsid w:val="0075050A"/>
    <w:rsid w:val="007511DD"/>
    <w:rsid w:val="007517E0"/>
    <w:rsid w:val="00751FC4"/>
    <w:rsid w:val="00752EC5"/>
    <w:rsid w:val="00753659"/>
    <w:rsid w:val="00754677"/>
    <w:rsid w:val="00754F6B"/>
    <w:rsid w:val="00760E11"/>
    <w:rsid w:val="00762C7C"/>
    <w:rsid w:val="00762EC2"/>
    <w:rsid w:val="00762F4A"/>
    <w:rsid w:val="00763B3B"/>
    <w:rsid w:val="00764507"/>
    <w:rsid w:val="0076524A"/>
    <w:rsid w:val="007702F4"/>
    <w:rsid w:val="00770726"/>
    <w:rsid w:val="007709BB"/>
    <w:rsid w:val="00770CA1"/>
    <w:rsid w:val="0077100A"/>
    <w:rsid w:val="007711BC"/>
    <w:rsid w:val="00773DCC"/>
    <w:rsid w:val="00773F0E"/>
    <w:rsid w:val="00775637"/>
    <w:rsid w:val="0077696E"/>
    <w:rsid w:val="007776AF"/>
    <w:rsid w:val="00780C3E"/>
    <w:rsid w:val="007810F7"/>
    <w:rsid w:val="00782CA9"/>
    <w:rsid w:val="007838F7"/>
    <w:rsid w:val="0078556D"/>
    <w:rsid w:val="007908F1"/>
    <w:rsid w:val="0079126E"/>
    <w:rsid w:val="007A103D"/>
    <w:rsid w:val="007A15B8"/>
    <w:rsid w:val="007A1B76"/>
    <w:rsid w:val="007A270F"/>
    <w:rsid w:val="007A2EC7"/>
    <w:rsid w:val="007A2EF1"/>
    <w:rsid w:val="007A4A38"/>
    <w:rsid w:val="007A4AF5"/>
    <w:rsid w:val="007A5A6E"/>
    <w:rsid w:val="007A5C57"/>
    <w:rsid w:val="007A6FA3"/>
    <w:rsid w:val="007A762D"/>
    <w:rsid w:val="007A7931"/>
    <w:rsid w:val="007B03F8"/>
    <w:rsid w:val="007B2347"/>
    <w:rsid w:val="007B2E87"/>
    <w:rsid w:val="007B4418"/>
    <w:rsid w:val="007B66C7"/>
    <w:rsid w:val="007B7CFC"/>
    <w:rsid w:val="007C2B77"/>
    <w:rsid w:val="007C2E21"/>
    <w:rsid w:val="007C4D74"/>
    <w:rsid w:val="007C6BC8"/>
    <w:rsid w:val="007C7FF4"/>
    <w:rsid w:val="007D27E4"/>
    <w:rsid w:val="007D2FAE"/>
    <w:rsid w:val="007D3BC5"/>
    <w:rsid w:val="007D5199"/>
    <w:rsid w:val="007D6323"/>
    <w:rsid w:val="007D6ED2"/>
    <w:rsid w:val="007D74AA"/>
    <w:rsid w:val="007D7A0A"/>
    <w:rsid w:val="007E0716"/>
    <w:rsid w:val="007E1BCE"/>
    <w:rsid w:val="007E2629"/>
    <w:rsid w:val="007E3598"/>
    <w:rsid w:val="007E3A0D"/>
    <w:rsid w:val="007E3CD7"/>
    <w:rsid w:val="007E40BB"/>
    <w:rsid w:val="007E5478"/>
    <w:rsid w:val="007E634A"/>
    <w:rsid w:val="007E634D"/>
    <w:rsid w:val="007E6C0E"/>
    <w:rsid w:val="007E6E70"/>
    <w:rsid w:val="007F067F"/>
    <w:rsid w:val="007F278D"/>
    <w:rsid w:val="007F3694"/>
    <w:rsid w:val="007F4C56"/>
    <w:rsid w:val="007F5496"/>
    <w:rsid w:val="007F5E87"/>
    <w:rsid w:val="007F777B"/>
    <w:rsid w:val="0080104E"/>
    <w:rsid w:val="00801A48"/>
    <w:rsid w:val="00801B90"/>
    <w:rsid w:val="008022FF"/>
    <w:rsid w:val="00802A43"/>
    <w:rsid w:val="00803763"/>
    <w:rsid w:val="00804300"/>
    <w:rsid w:val="008049B3"/>
    <w:rsid w:val="008054A2"/>
    <w:rsid w:val="00805777"/>
    <w:rsid w:val="0080695D"/>
    <w:rsid w:val="008071EB"/>
    <w:rsid w:val="00807C90"/>
    <w:rsid w:val="00807CA7"/>
    <w:rsid w:val="00810055"/>
    <w:rsid w:val="00810EEF"/>
    <w:rsid w:val="00811B46"/>
    <w:rsid w:val="00812EF1"/>
    <w:rsid w:val="00812F4E"/>
    <w:rsid w:val="0081437A"/>
    <w:rsid w:val="008147D7"/>
    <w:rsid w:val="008154B0"/>
    <w:rsid w:val="00816810"/>
    <w:rsid w:val="00817060"/>
    <w:rsid w:val="008179BF"/>
    <w:rsid w:val="00820476"/>
    <w:rsid w:val="00820627"/>
    <w:rsid w:val="008213B6"/>
    <w:rsid w:val="0082196C"/>
    <w:rsid w:val="00821BF1"/>
    <w:rsid w:val="00822AAB"/>
    <w:rsid w:val="00822D4E"/>
    <w:rsid w:val="00822D97"/>
    <w:rsid w:val="008240B6"/>
    <w:rsid w:val="008243BF"/>
    <w:rsid w:val="008244E6"/>
    <w:rsid w:val="0082460C"/>
    <w:rsid w:val="00825AF5"/>
    <w:rsid w:val="0082666F"/>
    <w:rsid w:val="00826B5B"/>
    <w:rsid w:val="008317E5"/>
    <w:rsid w:val="0083277F"/>
    <w:rsid w:val="008337B7"/>
    <w:rsid w:val="008355C1"/>
    <w:rsid w:val="008363D0"/>
    <w:rsid w:val="00836D07"/>
    <w:rsid w:val="00837744"/>
    <w:rsid w:val="00837B08"/>
    <w:rsid w:val="0084030D"/>
    <w:rsid w:val="008414D1"/>
    <w:rsid w:val="00842714"/>
    <w:rsid w:val="00842E00"/>
    <w:rsid w:val="008437E5"/>
    <w:rsid w:val="00844093"/>
    <w:rsid w:val="00847F54"/>
    <w:rsid w:val="0085138B"/>
    <w:rsid w:val="00851914"/>
    <w:rsid w:val="008531CF"/>
    <w:rsid w:val="008534CB"/>
    <w:rsid w:val="00855090"/>
    <w:rsid w:val="008579E0"/>
    <w:rsid w:val="00860D63"/>
    <w:rsid w:val="00861915"/>
    <w:rsid w:val="00861B49"/>
    <w:rsid w:val="00861D98"/>
    <w:rsid w:val="00861EF8"/>
    <w:rsid w:val="008634A7"/>
    <w:rsid w:val="00864AA9"/>
    <w:rsid w:val="00864D3C"/>
    <w:rsid w:val="00865B25"/>
    <w:rsid w:val="00866F19"/>
    <w:rsid w:val="00867C40"/>
    <w:rsid w:val="00870ACE"/>
    <w:rsid w:val="0087103E"/>
    <w:rsid w:val="00871159"/>
    <w:rsid w:val="00872533"/>
    <w:rsid w:val="00873C18"/>
    <w:rsid w:val="0087476B"/>
    <w:rsid w:val="0087527D"/>
    <w:rsid w:val="00875B3A"/>
    <w:rsid w:val="00875FB2"/>
    <w:rsid w:val="00876FF8"/>
    <w:rsid w:val="00877ADA"/>
    <w:rsid w:val="0088087D"/>
    <w:rsid w:val="00881D52"/>
    <w:rsid w:val="008823D4"/>
    <w:rsid w:val="00883286"/>
    <w:rsid w:val="0088374F"/>
    <w:rsid w:val="008850C3"/>
    <w:rsid w:val="0088640C"/>
    <w:rsid w:val="00886548"/>
    <w:rsid w:val="008902CB"/>
    <w:rsid w:val="0089032B"/>
    <w:rsid w:val="008905A1"/>
    <w:rsid w:val="008920DF"/>
    <w:rsid w:val="00893375"/>
    <w:rsid w:val="00893A38"/>
    <w:rsid w:val="00894C5A"/>
    <w:rsid w:val="0089772C"/>
    <w:rsid w:val="008A0406"/>
    <w:rsid w:val="008A2923"/>
    <w:rsid w:val="008A2BC8"/>
    <w:rsid w:val="008A47AA"/>
    <w:rsid w:val="008A5264"/>
    <w:rsid w:val="008A546F"/>
    <w:rsid w:val="008A5736"/>
    <w:rsid w:val="008A5861"/>
    <w:rsid w:val="008A5B2A"/>
    <w:rsid w:val="008B112F"/>
    <w:rsid w:val="008B1AE4"/>
    <w:rsid w:val="008B1D31"/>
    <w:rsid w:val="008B2460"/>
    <w:rsid w:val="008B563F"/>
    <w:rsid w:val="008B56DE"/>
    <w:rsid w:val="008B57CC"/>
    <w:rsid w:val="008B72CD"/>
    <w:rsid w:val="008B7324"/>
    <w:rsid w:val="008C45DC"/>
    <w:rsid w:val="008C4B36"/>
    <w:rsid w:val="008C5373"/>
    <w:rsid w:val="008C59AD"/>
    <w:rsid w:val="008C6C92"/>
    <w:rsid w:val="008D2278"/>
    <w:rsid w:val="008D40BA"/>
    <w:rsid w:val="008D42F5"/>
    <w:rsid w:val="008D43A6"/>
    <w:rsid w:val="008D774D"/>
    <w:rsid w:val="008E2424"/>
    <w:rsid w:val="008E2643"/>
    <w:rsid w:val="008E37E4"/>
    <w:rsid w:val="008E5129"/>
    <w:rsid w:val="008E6182"/>
    <w:rsid w:val="008E6997"/>
    <w:rsid w:val="008E77A3"/>
    <w:rsid w:val="008F1993"/>
    <w:rsid w:val="008F1E43"/>
    <w:rsid w:val="008F200B"/>
    <w:rsid w:val="008F2A1C"/>
    <w:rsid w:val="008F49EE"/>
    <w:rsid w:val="008F4C1A"/>
    <w:rsid w:val="008F4FAD"/>
    <w:rsid w:val="008F62B5"/>
    <w:rsid w:val="008F6D01"/>
    <w:rsid w:val="008F6F23"/>
    <w:rsid w:val="009000C0"/>
    <w:rsid w:val="00902157"/>
    <w:rsid w:val="00903717"/>
    <w:rsid w:val="0090392F"/>
    <w:rsid w:val="00903930"/>
    <w:rsid w:val="00904048"/>
    <w:rsid w:val="0090498C"/>
    <w:rsid w:val="00904A4B"/>
    <w:rsid w:val="00904AE3"/>
    <w:rsid w:val="00904F08"/>
    <w:rsid w:val="009054B5"/>
    <w:rsid w:val="009133C0"/>
    <w:rsid w:val="00914816"/>
    <w:rsid w:val="00915ACD"/>
    <w:rsid w:val="009216D2"/>
    <w:rsid w:val="009217E9"/>
    <w:rsid w:val="009222C7"/>
    <w:rsid w:val="009224E1"/>
    <w:rsid w:val="00923DA1"/>
    <w:rsid w:val="00925BE5"/>
    <w:rsid w:val="0093150D"/>
    <w:rsid w:val="009345D8"/>
    <w:rsid w:val="00934FCC"/>
    <w:rsid w:val="00935777"/>
    <w:rsid w:val="00935C89"/>
    <w:rsid w:val="009360E2"/>
    <w:rsid w:val="009361D5"/>
    <w:rsid w:val="009364B0"/>
    <w:rsid w:val="009365D1"/>
    <w:rsid w:val="00937740"/>
    <w:rsid w:val="009400FC"/>
    <w:rsid w:val="009408DC"/>
    <w:rsid w:val="00941D2C"/>
    <w:rsid w:val="00942824"/>
    <w:rsid w:val="00943350"/>
    <w:rsid w:val="00943543"/>
    <w:rsid w:val="00944245"/>
    <w:rsid w:val="00950084"/>
    <w:rsid w:val="0095193C"/>
    <w:rsid w:val="0095319A"/>
    <w:rsid w:val="0095365C"/>
    <w:rsid w:val="00954447"/>
    <w:rsid w:val="00955C0B"/>
    <w:rsid w:val="00957147"/>
    <w:rsid w:val="0096357E"/>
    <w:rsid w:val="009660AF"/>
    <w:rsid w:val="0097208A"/>
    <w:rsid w:val="00972F48"/>
    <w:rsid w:val="00973B2B"/>
    <w:rsid w:val="00973D88"/>
    <w:rsid w:val="009752A6"/>
    <w:rsid w:val="009764EE"/>
    <w:rsid w:val="00977304"/>
    <w:rsid w:val="0098269C"/>
    <w:rsid w:val="00984098"/>
    <w:rsid w:val="009842E4"/>
    <w:rsid w:val="009860FC"/>
    <w:rsid w:val="009869DE"/>
    <w:rsid w:val="0098700D"/>
    <w:rsid w:val="009876B3"/>
    <w:rsid w:val="009876ED"/>
    <w:rsid w:val="00987823"/>
    <w:rsid w:val="00987B6D"/>
    <w:rsid w:val="009920D6"/>
    <w:rsid w:val="009924FC"/>
    <w:rsid w:val="00993A5B"/>
    <w:rsid w:val="00993E5A"/>
    <w:rsid w:val="00994285"/>
    <w:rsid w:val="00994426"/>
    <w:rsid w:val="009949E1"/>
    <w:rsid w:val="0099570B"/>
    <w:rsid w:val="009967CC"/>
    <w:rsid w:val="009A1006"/>
    <w:rsid w:val="009A2228"/>
    <w:rsid w:val="009A2A2C"/>
    <w:rsid w:val="009A35A9"/>
    <w:rsid w:val="009A3B98"/>
    <w:rsid w:val="009A48DC"/>
    <w:rsid w:val="009A4C96"/>
    <w:rsid w:val="009A4CD4"/>
    <w:rsid w:val="009A53A5"/>
    <w:rsid w:val="009A58B9"/>
    <w:rsid w:val="009A73BE"/>
    <w:rsid w:val="009B048E"/>
    <w:rsid w:val="009B0E34"/>
    <w:rsid w:val="009B1DEF"/>
    <w:rsid w:val="009B312C"/>
    <w:rsid w:val="009B3257"/>
    <w:rsid w:val="009B3BA9"/>
    <w:rsid w:val="009B3BD8"/>
    <w:rsid w:val="009B4BF1"/>
    <w:rsid w:val="009B57D9"/>
    <w:rsid w:val="009B72D0"/>
    <w:rsid w:val="009B7B16"/>
    <w:rsid w:val="009C08C8"/>
    <w:rsid w:val="009C0F03"/>
    <w:rsid w:val="009C1D9E"/>
    <w:rsid w:val="009C1F13"/>
    <w:rsid w:val="009C3554"/>
    <w:rsid w:val="009C36F4"/>
    <w:rsid w:val="009C3EFA"/>
    <w:rsid w:val="009C45B4"/>
    <w:rsid w:val="009C4F8C"/>
    <w:rsid w:val="009C6349"/>
    <w:rsid w:val="009C6ED8"/>
    <w:rsid w:val="009C6F67"/>
    <w:rsid w:val="009C7C4C"/>
    <w:rsid w:val="009D1300"/>
    <w:rsid w:val="009D4A6A"/>
    <w:rsid w:val="009D7024"/>
    <w:rsid w:val="009D7822"/>
    <w:rsid w:val="009D7828"/>
    <w:rsid w:val="009D7E26"/>
    <w:rsid w:val="009E030C"/>
    <w:rsid w:val="009E0344"/>
    <w:rsid w:val="009E27C5"/>
    <w:rsid w:val="009E445B"/>
    <w:rsid w:val="009E62A4"/>
    <w:rsid w:val="009E62CC"/>
    <w:rsid w:val="009E6317"/>
    <w:rsid w:val="009F00F2"/>
    <w:rsid w:val="009F151E"/>
    <w:rsid w:val="009F1C44"/>
    <w:rsid w:val="009F202E"/>
    <w:rsid w:val="009F20FD"/>
    <w:rsid w:val="009F4CB2"/>
    <w:rsid w:val="009F5BBD"/>
    <w:rsid w:val="009F6F56"/>
    <w:rsid w:val="00A00974"/>
    <w:rsid w:val="00A034D0"/>
    <w:rsid w:val="00A03A15"/>
    <w:rsid w:val="00A05712"/>
    <w:rsid w:val="00A06911"/>
    <w:rsid w:val="00A0694B"/>
    <w:rsid w:val="00A06EAB"/>
    <w:rsid w:val="00A073FB"/>
    <w:rsid w:val="00A15483"/>
    <w:rsid w:val="00A1549E"/>
    <w:rsid w:val="00A22A09"/>
    <w:rsid w:val="00A22BD2"/>
    <w:rsid w:val="00A22D1A"/>
    <w:rsid w:val="00A2325A"/>
    <w:rsid w:val="00A23AE1"/>
    <w:rsid w:val="00A24D8C"/>
    <w:rsid w:val="00A271C5"/>
    <w:rsid w:val="00A274B1"/>
    <w:rsid w:val="00A2785F"/>
    <w:rsid w:val="00A27CFE"/>
    <w:rsid w:val="00A27DBE"/>
    <w:rsid w:val="00A304EA"/>
    <w:rsid w:val="00A307E6"/>
    <w:rsid w:val="00A3093A"/>
    <w:rsid w:val="00A32469"/>
    <w:rsid w:val="00A32F40"/>
    <w:rsid w:val="00A33AB1"/>
    <w:rsid w:val="00A37B71"/>
    <w:rsid w:val="00A40326"/>
    <w:rsid w:val="00A432DF"/>
    <w:rsid w:val="00A43C65"/>
    <w:rsid w:val="00A441FF"/>
    <w:rsid w:val="00A44BF1"/>
    <w:rsid w:val="00A45492"/>
    <w:rsid w:val="00A4606C"/>
    <w:rsid w:val="00A463AC"/>
    <w:rsid w:val="00A46A12"/>
    <w:rsid w:val="00A50E76"/>
    <w:rsid w:val="00A52D97"/>
    <w:rsid w:val="00A53A5D"/>
    <w:rsid w:val="00A54534"/>
    <w:rsid w:val="00A556AD"/>
    <w:rsid w:val="00A557E2"/>
    <w:rsid w:val="00A55A51"/>
    <w:rsid w:val="00A56011"/>
    <w:rsid w:val="00A56960"/>
    <w:rsid w:val="00A569F2"/>
    <w:rsid w:val="00A61B85"/>
    <w:rsid w:val="00A621C2"/>
    <w:rsid w:val="00A63072"/>
    <w:rsid w:val="00A644D9"/>
    <w:rsid w:val="00A6554A"/>
    <w:rsid w:val="00A6633A"/>
    <w:rsid w:val="00A66979"/>
    <w:rsid w:val="00A66EFB"/>
    <w:rsid w:val="00A7059D"/>
    <w:rsid w:val="00A70BA2"/>
    <w:rsid w:val="00A71D03"/>
    <w:rsid w:val="00A71F16"/>
    <w:rsid w:val="00A7426E"/>
    <w:rsid w:val="00A75609"/>
    <w:rsid w:val="00A76795"/>
    <w:rsid w:val="00A77357"/>
    <w:rsid w:val="00A81082"/>
    <w:rsid w:val="00A8129E"/>
    <w:rsid w:val="00A816F1"/>
    <w:rsid w:val="00A81C29"/>
    <w:rsid w:val="00A853E5"/>
    <w:rsid w:val="00A878BA"/>
    <w:rsid w:val="00A90A08"/>
    <w:rsid w:val="00A9102E"/>
    <w:rsid w:val="00A917B1"/>
    <w:rsid w:val="00A91990"/>
    <w:rsid w:val="00A942CC"/>
    <w:rsid w:val="00A94DC6"/>
    <w:rsid w:val="00A97E23"/>
    <w:rsid w:val="00AA0272"/>
    <w:rsid w:val="00AA1957"/>
    <w:rsid w:val="00AA1C6B"/>
    <w:rsid w:val="00AA3C71"/>
    <w:rsid w:val="00AB0BD9"/>
    <w:rsid w:val="00AB2D6F"/>
    <w:rsid w:val="00AB329A"/>
    <w:rsid w:val="00AB4C06"/>
    <w:rsid w:val="00AB60F4"/>
    <w:rsid w:val="00AB626B"/>
    <w:rsid w:val="00AC0166"/>
    <w:rsid w:val="00AC6A8B"/>
    <w:rsid w:val="00AC7905"/>
    <w:rsid w:val="00AD0BCD"/>
    <w:rsid w:val="00AD2356"/>
    <w:rsid w:val="00AD2C28"/>
    <w:rsid w:val="00AD2CF8"/>
    <w:rsid w:val="00AD2E45"/>
    <w:rsid w:val="00AD3791"/>
    <w:rsid w:val="00AD42DE"/>
    <w:rsid w:val="00AD4B0C"/>
    <w:rsid w:val="00AD6349"/>
    <w:rsid w:val="00AE05E7"/>
    <w:rsid w:val="00AE08A7"/>
    <w:rsid w:val="00AE5C58"/>
    <w:rsid w:val="00AE6432"/>
    <w:rsid w:val="00AE7478"/>
    <w:rsid w:val="00AE7EF2"/>
    <w:rsid w:val="00AF0009"/>
    <w:rsid w:val="00AF1A21"/>
    <w:rsid w:val="00AF4C93"/>
    <w:rsid w:val="00AF533C"/>
    <w:rsid w:val="00AF6724"/>
    <w:rsid w:val="00AF6789"/>
    <w:rsid w:val="00B008B3"/>
    <w:rsid w:val="00B02ABD"/>
    <w:rsid w:val="00B0422E"/>
    <w:rsid w:val="00B05E34"/>
    <w:rsid w:val="00B0622D"/>
    <w:rsid w:val="00B065D8"/>
    <w:rsid w:val="00B0674D"/>
    <w:rsid w:val="00B0750F"/>
    <w:rsid w:val="00B10642"/>
    <w:rsid w:val="00B10AFC"/>
    <w:rsid w:val="00B10DE2"/>
    <w:rsid w:val="00B13027"/>
    <w:rsid w:val="00B14E03"/>
    <w:rsid w:val="00B14EE3"/>
    <w:rsid w:val="00B15084"/>
    <w:rsid w:val="00B15097"/>
    <w:rsid w:val="00B16366"/>
    <w:rsid w:val="00B175A0"/>
    <w:rsid w:val="00B17BED"/>
    <w:rsid w:val="00B203AD"/>
    <w:rsid w:val="00B20491"/>
    <w:rsid w:val="00B2161D"/>
    <w:rsid w:val="00B25CD4"/>
    <w:rsid w:val="00B26C4B"/>
    <w:rsid w:val="00B2712B"/>
    <w:rsid w:val="00B274CD"/>
    <w:rsid w:val="00B320FB"/>
    <w:rsid w:val="00B34A69"/>
    <w:rsid w:val="00B35E5C"/>
    <w:rsid w:val="00B3651A"/>
    <w:rsid w:val="00B37063"/>
    <w:rsid w:val="00B4082B"/>
    <w:rsid w:val="00B412B5"/>
    <w:rsid w:val="00B415EB"/>
    <w:rsid w:val="00B41FE2"/>
    <w:rsid w:val="00B44E59"/>
    <w:rsid w:val="00B458BA"/>
    <w:rsid w:val="00B46F66"/>
    <w:rsid w:val="00B47542"/>
    <w:rsid w:val="00B47BCD"/>
    <w:rsid w:val="00B500CB"/>
    <w:rsid w:val="00B50941"/>
    <w:rsid w:val="00B50994"/>
    <w:rsid w:val="00B511A2"/>
    <w:rsid w:val="00B54300"/>
    <w:rsid w:val="00B54BB6"/>
    <w:rsid w:val="00B55277"/>
    <w:rsid w:val="00B56427"/>
    <w:rsid w:val="00B57CFE"/>
    <w:rsid w:val="00B6011C"/>
    <w:rsid w:val="00B61454"/>
    <w:rsid w:val="00B6551B"/>
    <w:rsid w:val="00B6618D"/>
    <w:rsid w:val="00B66E4F"/>
    <w:rsid w:val="00B6712D"/>
    <w:rsid w:val="00B67CE2"/>
    <w:rsid w:val="00B73662"/>
    <w:rsid w:val="00B7412E"/>
    <w:rsid w:val="00B74E37"/>
    <w:rsid w:val="00B76042"/>
    <w:rsid w:val="00B7735B"/>
    <w:rsid w:val="00B77C3B"/>
    <w:rsid w:val="00B81402"/>
    <w:rsid w:val="00B81449"/>
    <w:rsid w:val="00B81508"/>
    <w:rsid w:val="00B82552"/>
    <w:rsid w:val="00B8257C"/>
    <w:rsid w:val="00B82BFE"/>
    <w:rsid w:val="00B82EFE"/>
    <w:rsid w:val="00B83135"/>
    <w:rsid w:val="00B836AB"/>
    <w:rsid w:val="00B8594B"/>
    <w:rsid w:val="00B876CC"/>
    <w:rsid w:val="00B87EF0"/>
    <w:rsid w:val="00B9026C"/>
    <w:rsid w:val="00B904E1"/>
    <w:rsid w:val="00B90BDE"/>
    <w:rsid w:val="00B91EB4"/>
    <w:rsid w:val="00B94497"/>
    <w:rsid w:val="00B956A2"/>
    <w:rsid w:val="00B95F55"/>
    <w:rsid w:val="00BA0FB3"/>
    <w:rsid w:val="00BA23A5"/>
    <w:rsid w:val="00BA2C45"/>
    <w:rsid w:val="00BA34AE"/>
    <w:rsid w:val="00BA4428"/>
    <w:rsid w:val="00BA4C2F"/>
    <w:rsid w:val="00BA6210"/>
    <w:rsid w:val="00BA63DF"/>
    <w:rsid w:val="00BA6DFA"/>
    <w:rsid w:val="00BB3121"/>
    <w:rsid w:val="00BC2508"/>
    <w:rsid w:val="00BC2D0B"/>
    <w:rsid w:val="00BC2DCF"/>
    <w:rsid w:val="00BC49D5"/>
    <w:rsid w:val="00BC67D0"/>
    <w:rsid w:val="00BC6BCC"/>
    <w:rsid w:val="00BC76C3"/>
    <w:rsid w:val="00BD1A78"/>
    <w:rsid w:val="00BD22BA"/>
    <w:rsid w:val="00BD2485"/>
    <w:rsid w:val="00BD27A3"/>
    <w:rsid w:val="00BD37DB"/>
    <w:rsid w:val="00BD3C3D"/>
    <w:rsid w:val="00BD3FE3"/>
    <w:rsid w:val="00BD452F"/>
    <w:rsid w:val="00BD4DF5"/>
    <w:rsid w:val="00BD68E1"/>
    <w:rsid w:val="00BE01EF"/>
    <w:rsid w:val="00BE0BFB"/>
    <w:rsid w:val="00BE1D9E"/>
    <w:rsid w:val="00BE32B0"/>
    <w:rsid w:val="00BE4120"/>
    <w:rsid w:val="00BE4BD2"/>
    <w:rsid w:val="00BE58A5"/>
    <w:rsid w:val="00BE59E8"/>
    <w:rsid w:val="00BE5F4C"/>
    <w:rsid w:val="00BE787D"/>
    <w:rsid w:val="00BF0D51"/>
    <w:rsid w:val="00BF0EBA"/>
    <w:rsid w:val="00BF2770"/>
    <w:rsid w:val="00BF3DA9"/>
    <w:rsid w:val="00BF4CBF"/>
    <w:rsid w:val="00BF7CA5"/>
    <w:rsid w:val="00C00AF9"/>
    <w:rsid w:val="00C03597"/>
    <w:rsid w:val="00C04104"/>
    <w:rsid w:val="00C05850"/>
    <w:rsid w:val="00C05C8C"/>
    <w:rsid w:val="00C114A0"/>
    <w:rsid w:val="00C11719"/>
    <w:rsid w:val="00C1459C"/>
    <w:rsid w:val="00C15803"/>
    <w:rsid w:val="00C17526"/>
    <w:rsid w:val="00C17545"/>
    <w:rsid w:val="00C20ADA"/>
    <w:rsid w:val="00C210E7"/>
    <w:rsid w:val="00C2174F"/>
    <w:rsid w:val="00C21A9E"/>
    <w:rsid w:val="00C22459"/>
    <w:rsid w:val="00C23293"/>
    <w:rsid w:val="00C25F14"/>
    <w:rsid w:val="00C2601A"/>
    <w:rsid w:val="00C2770A"/>
    <w:rsid w:val="00C316BF"/>
    <w:rsid w:val="00C337FA"/>
    <w:rsid w:val="00C340CC"/>
    <w:rsid w:val="00C3597C"/>
    <w:rsid w:val="00C36515"/>
    <w:rsid w:val="00C36B8F"/>
    <w:rsid w:val="00C41F4C"/>
    <w:rsid w:val="00C42F8A"/>
    <w:rsid w:val="00C43992"/>
    <w:rsid w:val="00C44558"/>
    <w:rsid w:val="00C44DC9"/>
    <w:rsid w:val="00C455D9"/>
    <w:rsid w:val="00C45D10"/>
    <w:rsid w:val="00C45F5A"/>
    <w:rsid w:val="00C51166"/>
    <w:rsid w:val="00C53337"/>
    <w:rsid w:val="00C55AD4"/>
    <w:rsid w:val="00C57ED1"/>
    <w:rsid w:val="00C6073A"/>
    <w:rsid w:val="00C62612"/>
    <w:rsid w:val="00C63493"/>
    <w:rsid w:val="00C64467"/>
    <w:rsid w:val="00C66224"/>
    <w:rsid w:val="00C6628B"/>
    <w:rsid w:val="00C66B3B"/>
    <w:rsid w:val="00C66EEE"/>
    <w:rsid w:val="00C70223"/>
    <w:rsid w:val="00C70B97"/>
    <w:rsid w:val="00C70C9D"/>
    <w:rsid w:val="00C70CBE"/>
    <w:rsid w:val="00C74D42"/>
    <w:rsid w:val="00C76E9E"/>
    <w:rsid w:val="00C778B2"/>
    <w:rsid w:val="00C835CC"/>
    <w:rsid w:val="00C83DAA"/>
    <w:rsid w:val="00C87034"/>
    <w:rsid w:val="00C87B43"/>
    <w:rsid w:val="00C902E1"/>
    <w:rsid w:val="00C90FFF"/>
    <w:rsid w:val="00C936A9"/>
    <w:rsid w:val="00C94528"/>
    <w:rsid w:val="00C94795"/>
    <w:rsid w:val="00C95C84"/>
    <w:rsid w:val="00C95F5D"/>
    <w:rsid w:val="00C97721"/>
    <w:rsid w:val="00CA0578"/>
    <w:rsid w:val="00CA186C"/>
    <w:rsid w:val="00CA2C97"/>
    <w:rsid w:val="00CA482A"/>
    <w:rsid w:val="00CA4D80"/>
    <w:rsid w:val="00CA7347"/>
    <w:rsid w:val="00CA74B3"/>
    <w:rsid w:val="00CA75F4"/>
    <w:rsid w:val="00CA778F"/>
    <w:rsid w:val="00CB3DA9"/>
    <w:rsid w:val="00CB5AB2"/>
    <w:rsid w:val="00CB6919"/>
    <w:rsid w:val="00CB6BD8"/>
    <w:rsid w:val="00CB705D"/>
    <w:rsid w:val="00CC3AEF"/>
    <w:rsid w:val="00CC4478"/>
    <w:rsid w:val="00CC4705"/>
    <w:rsid w:val="00CC61D2"/>
    <w:rsid w:val="00CC667F"/>
    <w:rsid w:val="00CC6DC9"/>
    <w:rsid w:val="00CC6EC4"/>
    <w:rsid w:val="00CC777F"/>
    <w:rsid w:val="00CC7A0F"/>
    <w:rsid w:val="00CD0169"/>
    <w:rsid w:val="00CD0EDF"/>
    <w:rsid w:val="00CD2A24"/>
    <w:rsid w:val="00CD4329"/>
    <w:rsid w:val="00CD45DC"/>
    <w:rsid w:val="00CD527F"/>
    <w:rsid w:val="00CD544F"/>
    <w:rsid w:val="00CD5BF7"/>
    <w:rsid w:val="00CD6AB4"/>
    <w:rsid w:val="00CD6BF2"/>
    <w:rsid w:val="00CD7A52"/>
    <w:rsid w:val="00CE1747"/>
    <w:rsid w:val="00CE1B1D"/>
    <w:rsid w:val="00CE28B9"/>
    <w:rsid w:val="00CE442B"/>
    <w:rsid w:val="00CE6C12"/>
    <w:rsid w:val="00CE6EE2"/>
    <w:rsid w:val="00CE717A"/>
    <w:rsid w:val="00CE7D3A"/>
    <w:rsid w:val="00CF101E"/>
    <w:rsid w:val="00CF1C4C"/>
    <w:rsid w:val="00CF22B4"/>
    <w:rsid w:val="00CF47D6"/>
    <w:rsid w:val="00CF5BC0"/>
    <w:rsid w:val="00CF6735"/>
    <w:rsid w:val="00CF6A28"/>
    <w:rsid w:val="00CF6DC2"/>
    <w:rsid w:val="00CF74C8"/>
    <w:rsid w:val="00CF78A3"/>
    <w:rsid w:val="00D01B8C"/>
    <w:rsid w:val="00D03C58"/>
    <w:rsid w:val="00D03EC7"/>
    <w:rsid w:val="00D049C7"/>
    <w:rsid w:val="00D049E4"/>
    <w:rsid w:val="00D04C77"/>
    <w:rsid w:val="00D058B7"/>
    <w:rsid w:val="00D05CFD"/>
    <w:rsid w:val="00D061C1"/>
    <w:rsid w:val="00D0673B"/>
    <w:rsid w:val="00D067F8"/>
    <w:rsid w:val="00D078E9"/>
    <w:rsid w:val="00D106B4"/>
    <w:rsid w:val="00D10D1A"/>
    <w:rsid w:val="00D119A4"/>
    <w:rsid w:val="00D1357F"/>
    <w:rsid w:val="00D13AA8"/>
    <w:rsid w:val="00D13D95"/>
    <w:rsid w:val="00D162E3"/>
    <w:rsid w:val="00D20544"/>
    <w:rsid w:val="00D20743"/>
    <w:rsid w:val="00D20CC5"/>
    <w:rsid w:val="00D22AEA"/>
    <w:rsid w:val="00D23E0B"/>
    <w:rsid w:val="00D23F83"/>
    <w:rsid w:val="00D2718E"/>
    <w:rsid w:val="00D300FA"/>
    <w:rsid w:val="00D3478B"/>
    <w:rsid w:val="00D34A2D"/>
    <w:rsid w:val="00D34F9B"/>
    <w:rsid w:val="00D35034"/>
    <w:rsid w:val="00D4125A"/>
    <w:rsid w:val="00D419B7"/>
    <w:rsid w:val="00D4356F"/>
    <w:rsid w:val="00D43B7A"/>
    <w:rsid w:val="00D440B3"/>
    <w:rsid w:val="00D443A2"/>
    <w:rsid w:val="00D44BB6"/>
    <w:rsid w:val="00D4533E"/>
    <w:rsid w:val="00D458AE"/>
    <w:rsid w:val="00D4769F"/>
    <w:rsid w:val="00D4796E"/>
    <w:rsid w:val="00D538FF"/>
    <w:rsid w:val="00D53EAF"/>
    <w:rsid w:val="00D53EF4"/>
    <w:rsid w:val="00D53F9B"/>
    <w:rsid w:val="00D54048"/>
    <w:rsid w:val="00D54827"/>
    <w:rsid w:val="00D54971"/>
    <w:rsid w:val="00D550BC"/>
    <w:rsid w:val="00D55C3C"/>
    <w:rsid w:val="00D56138"/>
    <w:rsid w:val="00D56780"/>
    <w:rsid w:val="00D56FE2"/>
    <w:rsid w:val="00D5775C"/>
    <w:rsid w:val="00D61099"/>
    <w:rsid w:val="00D62326"/>
    <w:rsid w:val="00D631A1"/>
    <w:rsid w:val="00D6495F"/>
    <w:rsid w:val="00D6601A"/>
    <w:rsid w:val="00D7037B"/>
    <w:rsid w:val="00D70601"/>
    <w:rsid w:val="00D70C08"/>
    <w:rsid w:val="00D7180D"/>
    <w:rsid w:val="00D71ABB"/>
    <w:rsid w:val="00D7384D"/>
    <w:rsid w:val="00D73E62"/>
    <w:rsid w:val="00D75B6E"/>
    <w:rsid w:val="00D75C46"/>
    <w:rsid w:val="00D76853"/>
    <w:rsid w:val="00D76B00"/>
    <w:rsid w:val="00D76DF7"/>
    <w:rsid w:val="00D77329"/>
    <w:rsid w:val="00D80062"/>
    <w:rsid w:val="00D823E5"/>
    <w:rsid w:val="00D831AB"/>
    <w:rsid w:val="00D8418B"/>
    <w:rsid w:val="00D84683"/>
    <w:rsid w:val="00D86073"/>
    <w:rsid w:val="00D861D0"/>
    <w:rsid w:val="00D8708B"/>
    <w:rsid w:val="00D87D9C"/>
    <w:rsid w:val="00D919E1"/>
    <w:rsid w:val="00D92BFF"/>
    <w:rsid w:val="00D92D8A"/>
    <w:rsid w:val="00D93522"/>
    <w:rsid w:val="00D93B99"/>
    <w:rsid w:val="00D93D1C"/>
    <w:rsid w:val="00D94927"/>
    <w:rsid w:val="00D95A66"/>
    <w:rsid w:val="00D96036"/>
    <w:rsid w:val="00D9696F"/>
    <w:rsid w:val="00D97282"/>
    <w:rsid w:val="00D97A45"/>
    <w:rsid w:val="00D97CB7"/>
    <w:rsid w:val="00DA0CF8"/>
    <w:rsid w:val="00DA15F0"/>
    <w:rsid w:val="00DA1AF8"/>
    <w:rsid w:val="00DA3CC0"/>
    <w:rsid w:val="00DA47A9"/>
    <w:rsid w:val="00DA60FC"/>
    <w:rsid w:val="00DA7873"/>
    <w:rsid w:val="00DB013B"/>
    <w:rsid w:val="00DB186D"/>
    <w:rsid w:val="00DB24A0"/>
    <w:rsid w:val="00DB3255"/>
    <w:rsid w:val="00DB34CE"/>
    <w:rsid w:val="00DB3815"/>
    <w:rsid w:val="00DB7411"/>
    <w:rsid w:val="00DC1144"/>
    <w:rsid w:val="00DC2F2A"/>
    <w:rsid w:val="00DC458D"/>
    <w:rsid w:val="00DC4E80"/>
    <w:rsid w:val="00DC51F5"/>
    <w:rsid w:val="00DC7051"/>
    <w:rsid w:val="00DC7A5A"/>
    <w:rsid w:val="00DC7AAA"/>
    <w:rsid w:val="00DC7C3E"/>
    <w:rsid w:val="00DD044B"/>
    <w:rsid w:val="00DD04F9"/>
    <w:rsid w:val="00DD0F58"/>
    <w:rsid w:val="00DD197B"/>
    <w:rsid w:val="00DD35F0"/>
    <w:rsid w:val="00DD3890"/>
    <w:rsid w:val="00DD48DC"/>
    <w:rsid w:val="00DD5032"/>
    <w:rsid w:val="00DD507A"/>
    <w:rsid w:val="00DD7D9D"/>
    <w:rsid w:val="00DD7E4C"/>
    <w:rsid w:val="00DD7F47"/>
    <w:rsid w:val="00DE1603"/>
    <w:rsid w:val="00DE249D"/>
    <w:rsid w:val="00DE5677"/>
    <w:rsid w:val="00DF2152"/>
    <w:rsid w:val="00DF2D66"/>
    <w:rsid w:val="00DF3459"/>
    <w:rsid w:val="00DF3CD8"/>
    <w:rsid w:val="00DF44F9"/>
    <w:rsid w:val="00DF526B"/>
    <w:rsid w:val="00DF5451"/>
    <w:rsid w:val="00DF748C"/>
    <w:rsid w:val="00E00113"/>
    <w:rsid w:val="00E05404"/>
    <w:rsid w:val="00E0561A"/>
    <w:rsid w:val="00E0709D"/>
    <w:rsid w:val="00E07AE8"/>
    <w:rsid w:val="00E10574"/>
    <w:rsid w:val="00E10696"/>
    <w:rsid w:val="00E11314"/>
    <w:rsid w:val="00E11DA2"/>
    <w:rsid w:val="00E12E0E"/>
    <w:rsid w:val="00E1347A"/>
    <w:rsid w:val="00E13A28"/>
    <w:rsid w:val="00E13D4C"/>
    <w:rsid w:val="00E14319"/>
    <w:rsid w:val="00E15A69"/>
    <w:rsid w:val="00E16009"/>
    <w:rsid w:val="00E16229"/>
    <w:rsid w:val="00E173A7"/>
    <w:rsid w:val="00E17D0D"/>
    <w:rsid w:val="00E20F4A"/>
    <w:rsid w:val="00E220BE"/>
    <w:rsid w:val="00E234B8"/>
    <w:rsid w:val="00E245AB"/>
    <w:rsid w:val="00E25DF6"/>
    <w:rsid w:val="00E27B5F"/>
    <w:rsid w:val="00E3056D"/>
    <w:rsid w:val="00E32164"/>
    <w:rsid w:val="00E327E5"/>
    <w:rsid w:val="00E337ED"/>
    <w:rsid w:val="00E33A64"/>
    <w:rsid w:val="00E356F4"/>
    <w:rsid w:val="00E3689D"/>
    <w:rsid w:val="00E37067"/>
    <w:rsid w:val="00E37B65"/>
    <w:rsid w:val="00E40DC9"/>
    <w:rsid w:val="00E44888"/>
    <w:rsid w:val="00E44AD1"/>
    <w:rsid w:val="00E45396"/>
    <w:rsid w:val="00E45D8C"/>
    <w:rsid w:val="00E45EAE"/>
    <w:rsid w:val="00E476F7"/>
    <w:rsid w:val="00E5157A"/>
    <w:rsid w:val="00E530FC"/>
    <w:rsid w:val="00E5482D"/>
    <w:rsid w:val="00E54B0E"/>
    <w:rsid w:val="00E5588F"/>
    <w:rsid w:val="00E56AC8"/>
    <w:rsid w:val="00E56CA9"/>
    <w:rsid w:val="00E56DD6"/>
    <w:rsid w:val="00E574EA"/>
    <w:rsid w:val="00E60A7C"/>
    <w:rsid w:val="00E61CE0"/>
    <w:rsid w:val="00E61E06"/>
    <w:rsid w:val="00E62226"/>
    <w:rsid w:val="00E6268D"/>
    <w:rsid w:val="00E62D85"/>
    <w:rsid w:val="00E66C18"/>
    <w:rsid w:val="00E67393"/>
    <w:rsid w:val="00E67705"/>
    <w:rsid w:val="00E7039F"/>
    <w:rsid w:val="00E71EFE"/>
    <w:rsid w:val="00E72A3D"/>
    <w:rsid w:val="00E73338"/>
    <w:rsid w:val="00E74327"/>
    <w:rsid w:val="00E74B9C"/>
    <w:rsid w:val="00E752DA"/>
    <w:rsid w:val="00E755FC"/>
    <w:rsid w:val="00E75F70"/>
    <w:rsid w:val="00E762DC"/>
    <w:rsid w:val="00E765D8"/>
    <w:rsid w:val="00E7678C"/>
    <w:rsid w:val="00E7727B"/>
    <w:rsid w:val="00E77F9F"/>
    <w:rsid w:val="00E80B72"/>
    <w:rsid w:val="00E83E3B"/>
    <w:rsid w:val="00E8443A"/>
    <w:rsid w:val="00E857FC"/>
    <w:rsid w:val="00E865B6"/>
    <w:rsid w:val="00E86E36"/>
    <w:rsid w:val="00E8748C"/>
    <w:rsid w:val="00E90415"/>
    <w:rsid w:val="00E93CEA"/>
    <w:rsid w:val="00E94DDD"/>
    <w:rsid w:val="00EA2747"/>
    <w:rsid w:val="00EA4061"/>
    <w:rsid w:val="00EB0379"/>
    <w:rsid w:val="00EB1D2D"/>
    <w:rsid w:val="00EB1F4A"/>
    <w:rsid w:val="00EB4988"/>
    <w:rsid w:val="00EB4B38"/>
    <w:rsid w:val="00EB67D0"/>
    <w:rsid w:val="00EB7578"/>
    <w:rsid w:val="00EB76A4"/>
    <w:rsid w:val="00EB7925"/>
    <w:rsid w:val="00EC10A8"/>
    <w:rsid w:val="00EC25C4"/>
    <w:rsid w:val="00EC46B5"/>
    <w:rsid w:val="00EC4BC4"/>
    <w:rsid w:val="00EC6B55"/>
    <w:rsid w:val="00EC7C04"/>
    <w:rsid w:val="00ED03C0"/>
    <w:rsid w:val="00ED0933"/>
    <w:rsid w:val="00ED17D1"/>
    <w:rsid w:val="00ED3487"/>
    <w:rsid w:val="00ED3FF3"/>
    <w:rsid w:val="00ED468E"/>
    <w:rsid w:val="00ED5158"/>
    <w:rsid w:val="00EE13A6"/>
    <w:rsid w:val="00EE157E"/>
    <w:rsid w:val="00EE3AC4"/>
    <w:rsid w:val="00EE472D"/>
    <w:rsid w:val="00EE6039"/>
    <w:rsid w:val="00EE64CB"/>
    <w:rsid w:val="00EE6CA6"/>
    <w:rsid w:val="00EE7EE3"/>
    <w:rsid w:val="00EF0058"/>
    <w:rsid w:val="00EF44AA"/>
    <w:rsid w:val="00EF52AE"/>
    <w:rsid w:val="00EF5803"/>
    <w:rsid w:val="00EF6212"/>
    <w:rsid w:val="00EF6545"/>
    <w:rsid w:val="00EF67D1"/>
    <w:rsid w:val="00EF6A32"/>
    <w:rsid w:val="00EF7456"/>
    <w:rsid w:val="00F00BB1"/>
    <w:rsid w:val="00F0471E"/>
    <w:rsid w:val="00F048F8"/>
    <w:rsid w:val="00F07656"/>
    <w:rsid w:val="00F076CB"/>
    <w:rsid w:val="00F0785A"/>
    <w:rsid w:val="00F078CF"/>
    <w:rsid w:val="00F10940"/>
    <w:rsid w:val="00F11E76"/>
    <w:rsid w:val="00F131C5"/>
    <w:rsid w:val="00F131C6"/>
    <w:rsid w:val="00F13C50"/>
    <w:rsid w:val="00F15C42"/>
    <w:rsid w:val="00F15D1C"/>
    <w:rsid w:val="00F16649"/>
    <w:rsid w:val="00F168F5"/>
    <w:rsid w:val="00F171BF"/>
    <w:rsid w:val="00F17E81"/>
    <w:rsid w:val="00F20AB3"/>
    <w:rsid w:val="00F20B61"/>
    <w:rsid w:val="00F20CFE"/>
    <w:rsid w:val="00F2178F"/>
    <w:rsid w:val="00F22CDF"/>
    <w:rsid w:val="00F24E6D"/>
    <w:rsid w:val="00F257AA"/>
    <w:rsid w:val="00F259B8"/>
    <w:rsid w:val="00F30E67"/>
    <w:rsid w:val="00F31F39"/>
    <w:rsid w:val="00F34764"/>
    <w:rsid w:val="00F353E7"/>
    <w:rsid w:val="00F35FA0"/>
    <w:rsid w:val="00F37BF0"/>
    <w:rsid w:val="00F37E79"/>
    <w:rsid w:val="00F410F1"/>
    <w:rsid w:val="00F426F6"/>
    <w:rsid w:val="00F42C1A"/>
    <w:rsid w:val="00F43E5C"/>
    <w:rsid w:val="00F450D0"/>
    <w:rsid w:val="00F465DD"/>
    <w:rsid w:val="00F479F0"/>
    <w:rsid w:val="00F47AC7"/>
    <w:rsid w:val="00F50691"/>
    <w:rsid w:val="00F50930"/>
    <w:rsid w:val="00F50C37"/>
    <w:rsid w:val="00F50EA8"/>
    <w:rsid w:val="00F50EFE"/>
    <w:rsid w:val="00F51513"/>
    <w:rsid w:val="00F51C5A"/>
    <w:rsid w:val="00F52CA2"/>
    <w:rsid w:val="00F53409"/>
    <w:rsid w:val="00F571CD"/>
    <w:rsid w:val="00F57E3C"/>
    <w:rsid w:val="00F57EAB"/>
    <w:rsid w:val="00F601D8"/>
    <w:rsid w:val="00F6102C"/>
    <w:rsid w:val="00F612FF"/>
    <w:rsid w:val="00F63AEC"/>
    <w:rsid w:val="00F65385"/>
    <w:rsid w:val="00F672CE"/>
    <w:rsid w:val="00F67F1D"/>
    <w:rsid w:val="00F71230"/>
    <w:rsid w:val="00F72F39"/>
    <w:rsid w:val="00F73F12"/>
    <w:rsid w:val="00F75390"/>
    <w:rsid w:val="00F762C3"/>
    <w:rsid w:val="00F77E5A"/>
    <w:rsid w:val="00F77F89"/>
    <w:rsid w:val="00F80C7D"/>
    <w:rsid w:val="00F82408"/>
    <w:rsid w:val="00F84DAB"/>
    <w:rsid w:val="00F85918"/>
    <w:rsid w:val="00F8629F"/>
    <w:rsid w:val="00F86FCF"/>
    <w:rsid w:val="00F87B35"/>
    <w:rsid w:val="00F91C23"/>
    <w:rsid w:val="00F9285D"/>
    <w:rsid w:val="00F92C4B"/>
    <w:rsid w:val="00F93105"/>
    <w:rsid w:val="00F947C2"/>
    <w:rsid w:val="00F94C09"/>
    <w:rsid w:val="00F9532D"/>
    <w:rsid w:val="00F95970"/>
    <w:rsid w:val="00FA044F"/>
    <w:rsid w:val="00FA1F89"/>
    <w:rsid w:val="00FA3225"/>
    <w:rsid w:val="00FA3B10"/>
    <w:rsid w:val="00FA5B5A"/>
    <w:rsid w:val="00FB1843"/>
    <w:rsid w:val="00FB3407"/>
    <w:rsid w:val="00FB5ACE"/>
    <w:rsid w:val="00FB62AB"/>
    <w:rsid w:val="00FB77A9"/>
    <w:rsid w:val="00FC0CE6"/>
    <w:rsid w:val="00FC2258"/>
    <w:rsid w:val="00FC238D"/>
    <w:rsid w:val="00FC3559"/>
    <w:rsid w:val="00FC46B4"/>
    <w:rsid w:val="00FC534A"/>
    <w:rsid w:val="00FC7B2B"/>
    <w:rsid w:val="00FD0C8E"/>
    <w:rsid w:val="00FD146E"/>
    <w:rsid w:val="00FD1897"/>
    <w:rsid w:val="00FD210F"/>
    <w:rsid w:val="00FD6CAF"/>
    <w:rsid w:val="00FD7936"/>
    <w:rsid w:val="00FD7AC8"/>
    <w:rsid w:val="00FE0DA3"/>
    <w:rsid w:val="00FE234E"/>
    <w:rsid w:val="00FE4A13"/>
    <w:rsid w:val="00FE57A5"/>
    <w:rsid w:val="00FE5A97"/>
    <w:rsid w:val="00FE7917"/>
    <w:rsid w:val="00FE7CDF"/>
    <w:rsid w:val="00FF002F"/>
    <w:rsid w:val="00FF158D"/>
    <w:rsid w:val="00FF21E0"/>
    <w:rsid w:val="00FF2B7F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DFC11"/>
  <w14:defaultImageDpi w14:val="32767"/>
  <w15:docId w15:val="{8E798F8C-B136-6147-B318-C26B7F80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E2"/>
    <w:pPr>
      <w:spacing w:before="160" w:after="160" w:line="288" w:lineRule="auto"/>
    </w:pPr>
    <w:rPr>
      <w:rFonts w:ascii="Corbel" w:hAnsi="Corbel"/>
      <w:color w:val="3C3C3B" w:themeColor="text1"/>
      <w:spacing w:val="10"/>
      <w:sz w:val="20"/>
      <w14:numForm w14:val="lining"/>
      <w14:numSpacing w14:val="tabular"/>
    </w:rPr>
  </w:style>
  <w:style w:type="paragraph" w:styleId="Titre1">
    <w:name w:val="heading 1"/>
    <w:aliases w:val="Titre chapitre,Chapître,Section,titre n1,h1,Chapitre,TITRE 1,Titre 1 Rugby,Titre 1 ARIAL 14,alta,Titre 1a+z,Titre 1a+z Car,Titre 0,CHAPITRE,ARTICLE,Titre 24.1,H1,Contrat 1,chapitre,Titre 11,t1.T1.Titre 1,t1,t1.T1,Ct.,Heading1_Titre1,zzz"/>
    <w:basedOn w:val="Normal"/>
    <w:next w:val="Normal"/>
    <w:link w:val="Titre1Car"/>
    <w:uiPriority w:val="1"/>
    <w:qFormat/>
    <w:rsid w:val="00CD6BF2"/>
    <w:pPr>
      <w:keepNext/>
      <w:keepLines/>
      <w:numPr>
        <w:numId w:val="10"/>
      </w:numPr>
      <w:spacing w:before="0" w:after="240" w:line="240" w:lineRule="auto"/>
      <w:ind w:right="1134"/>
      <w:outlineLvl w:val="0"/>
    </w:pPr>
    <w:rPr>
      <w:rFonts w:eastAsia="Times New Roman" w:cs="Times New Roman"/>
      <w:color w:val="0086BE" w:themeColor="accent1"/>
      <w:spacing w:val="20"/>
      <w:sz w:val="104"/>
      <w:szCs w:val="28"/>
      <w:lang w:val="en-GB" w:eastAsia="ja-JP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6BF2"/>
    <w:pPr>
      <w:keepNext/>
      <w:keepLines/>
      <w:numPr>
        <w:ilvl w:val="1"/>
        <w:numId w:val="10"/>
      </w:numPr>
      <w:spacing w:before="240" w:after="240" w:line="240" w:lineRule="auto"/>
      <w:ind w:left="1474"/>
      <w:outlineLvl w:val="1"/>
    </w:pPr>
    <w:rPr>
      <w:rFonts w:eastAsiaTheme="majorEastAsia" w:cstheme="majorBidi"/>
      <w:color w:val="0086BE" w:themeColor="accent1"/>
      <w:spacing w:val="20"/>
      <w:sz w:val="52"/>
      <w:szCs w:val="6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2895"/>
    <w:pPr>
      <w:keepNext/>
      <w:keepLines/>
      <w:pBdr>
        <w:top w:val="single" w:sz="24" w:space="4" w:color="89D4BC" w:themeColor="accent6" w:themeTint="99"/>
        <w:left w:val="single" w:sz="24" w:space="4" w:color="89D4BC" w:themeColor="accent6" w:themeTint="99"/>
        <w:bottom w:val="single" w:sz="24" w:space="4" w:color="89D4BC" w:themeColor="accent6" w:themeTint="99"/>
        <w:right w:val="single" w:sz="24" w:space="4" w:color="89D4BC" w:themeColor="accent6" w:themeTint="99"/>
      </w:pBdr>
      <w:shd w:val="clear" w:color="auto" w:fill="89D4BC" w:themeFill="accent6" w:themeFillTint="99"/>
      <w:spacing w:before="400" w:after="0" w:line="240" w:lineRule="auto"/>
      <w:outlineLvl w:val="2"/>
    </w:pPr>
    <w:rPr>
      <w:rFonts w:eastAsiaTheme="majorEastAsia" w:cstheme="majorBidi"/>
      <w:b/>
      <w:bCs/>
      <w:caps/>
      <w:color w:val="FFFFFF" w:themeColor="background1"/>
      <w:spacing w:val="20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6BF2"/>
    <w:pPr>
      <w:keepNext/>
      <w:keepLines/>
      <w:spacing w:before="400" w:line="240" w:lineRule="auto"/>
      <w:outlineLvl w:val="3"/>
    </w:pPr>
    <w:rPr>
      <w:rFonts w:eastAsiaTheme="majorEastAsia" w:cstheme="majorBidi"/>
      <w:b/>
      <w:bCs/>
      <w:color w:val="0086BE" w:themeColor="accent1"/>
      <w:spacing w:val="20"/>
      <w:sz w:val="24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CD6BF2"/>
    <w:pPr>
      <w:numPr>
        <w:numId w:val="9"/>
      </w:numPr>
      <w:outlineLvl w:val="4"/>
    </w:pPr>
    <w:rPr>
      <w:caps/>
      <w:color w:val="808080" w:themeColor="background1" w:themeShade="8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6BF2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00425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6BF2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2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6BF2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5A5A58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6BF2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A5A58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hapitre Car,Chapître Car,Section Car,titre n1 Car,h1 Car,Chapitre Car,TITRE 1 Car,Titre 1 Rugby Car,Titre 1 ARIAL 14 Car,alta Car,Titre 1a+z Car1,Titre 1a+z Car Car,Titre 0 Car,CHAPITRE Car,ARTICLE Car,Titre 24.1 Car,H1 Car,t1 Car"/>
    <w:link w:val="Titre1"/>
    <w:uiPriority w:val="1"/>
    <w:rsid w:val="00CD6BF2"/>
    <w:rPr>
      <w:rFonts w:ascii="Corbel" w:eastAsia="Times New Roman" w:hAnsi="Corbel" w:cs="Times New Roman"/>
      <w:color w:val="0086BE" w:themeColor="accent1"/>
      <w:spacing w:val="20"/>
      <w:sz w:val="104"/>
      <w:szCs w:val="28"/>
      <w:lang w:val="en-GB" w:eastAsia="ja-JP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CD6BF2"/>
    <w:rPr>
      <w:rFonts w:ascii="Corbel" w:eastAsiaTheme="majorEastAsia" w:hAnsi="Corbel" w:cstheme="majorBidi"/>
      <w:color w:val="0086BE" w:themeColor="accent1"/>
      <w:spacing w:val="20"/>
      <w:sz w:val="52"/>
      <w:szCs w:val="64"/>
      <w14:numForm w14:val="lining"/>
      <w14:numSpacing w14:val="tabular"/>
    </w:rPr>
  </w:style>
  <w:style w:type="paragraph" w:styleId="Sous-titre">
    <w:name w:val="Subtitle"/>
    <w:aliases w:val="Titre mise en avant vert"/>
    <w:basedOn w:val="Normal"/>
    <w:next w:val="Normal"/>
    <w:link w:val="Sous-titreCar"/>
    <w:uiPriority w:val="11"/>
    <w:qFormat/>
    <w:rsid w:val="00CD6BF2"/>
    <w:pPr>
      <w:numPr>
        <w:ilvl w:val="1"/>
      </w:numPr>
      <w:spacing w:line="240" w:lineRule="auto"/>
    </w:pPr>
    <w:rPr>
      <w:rFonts w:eastAsiaTheme="minorEastAsia"/>
      <w:b/>
      <w:bCs/>
      <w:caps/>
      <w:color w:val="0086BE" w:themeColor="accent1"/>
      <w:spacing w:val="15"/>
      <w:sz w:val="28"/>
      <w:szCs w:val="22"/>
    </w:rPr>
  </w:style>
  <w:style w:type="character" w:customStyle="1" w:styleId="Sous-titreCar">
    <w:name w:val="Sous-titre Car"/>
    <w:aliases w:val="Titre mise en avant vert Car"/>
    <w:basedOn w:val="Policepardfaut"/>
    <w:link w:val="Sous-titre"/>
    <w:uiPriority w:val="11"/>
    <w:rsid w:val="00CD6BF2"/>
    <w:rPr>
      <w:rFonts w:ascii="Corbel" w:eastAsiaTheme="minorEastAsia" w:hAnsi="Corbel"/>
      <w:b/>
      <w:bCs/>
      <w:caps/>
      <w:color w:val="0086BE" w:themeColor="accent1"/>
      <w:spacing w:val="15"/>
      <w:sz w:val="28"/>
      <w:szCs w:val="22"/>
      <w14:numForm w14:val="lining"/>
      <w14:numSpacing w14:val="tabular"/>
    </w:rPr>
  </w:style>
  <w:style w:type="paragraph" w:styleId="Paragraphedeliste">
    <w:name w:val="List Paragraph"/>
    <w:aliases w:val="Enumération,Mise en avant colonne,Bullet points,Paragraphe de liste1,Listes,Liste à puce - SC,Paragraphe de liste11,List Paragraph,Titre 1 Car1,armelle Car,Paragraphe de liste num,Paragraphe de liste 1,Paragraphe de liste2,normal"/>
    <w:basedOn w:val="Normal"/>
    <w:link w:val="ParagraphedelisteCar"/>
    <w:uiPriority w:val="34"/>
    <w:qFormat/>
    <w:rsid w:val="00CD6BF2"/>
    <w:pPr>
      <w:widowControl w:val="0"/>
      <w:autoSpaceDE w:val="0"/>
      <w:autoSpaceDN w:val="0"/>
      <w:adjustRightInd w:val="0"/>
      <w:spacing w:before="113" w:after="0" w:line="276" w:lineRule="auto"/>
      <w:textAlignment w:val="center"/>
    </w:pPr>
    <w:rPr>
      <w:rFonts w:ascii="Tahoma" w:eastAsiaTheme="minorEastAsia" w:hAnsi="Tahoma" w:cs="AkzidenzGroteskBE-LightCn"/>
      <w:color w:val="646666"/>
      <w:sz w:val="22"/>
      <w:szCs w:val="26"/>
      <w:lang w:eastAsia="fr-FR"/>
    </w:rPr>
  </w:style>
  <w:style w:type="character" w:customStyle="1" w:styleId="ParagraphedelisteCar">
    <w:name w:val="Paragraphe de liste Car"/>
    <w:aliases w:val="Enumération Car,Mise en avant colonne Car,Bullet points Car,Paragraphe de liste1 Car,Listes Car,Liste à puce - SC Car,Paragraphe de liste11 Car,List Paragraph Car,Titre 1 Car1 Car,armelle Car Car,Paragraphe de liste num Car"/>
    <w:basedOn w:val="Policepardfaut"/>
    <w:link w:val="Paragraphedeliste"/>
    <w:uiPriority w:val="34"/>
    <w:qFormat/>
    <w:locked/>
    <w:rsid w:val="00CD6BF2"/>
    <w:rPr>
      <w:rFonts w:ascii="Tahoma" w:eastAsiaTheme="minorEastAsia" w:hAnsi="Tahoma" w:cs="AkzidenzGroteskBE-LightCn"/>
      <w:color w:val="646666"/>
      <w:spacing w:val="10"/>
      <w:sz w:val="22"/>
      <w:szCs w:val="26"/>
      <w:lang w:eastAsia="fr-FR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302895"/>
    <w:rPr>
      <w:rFonts w:ascii="Corbel" w:eastAsiaTheme="majorEastAsia" w:hAnsi="Corbel" w:cstheme="majorBidi"/>
      <w:b/>
      <w:bCs/>
      <w:caps/>
      <w:color w:val="FFFFFF" w:themeColor="background1"/>
      <w:spacing w:val="20"/>
      <w:shd w:val="clear" w:color="auto" w:fill="89D4BC" w:themeFill="accent6" w:themeFillTint="99"/>
      <w14:numForm w14:val="lining"/>
      <w14:numSpacing w14:val="tabular"/>
    </w:rPr>
  </w:style>
  <w:style w:type="paragraph" w:styleId="Titre">
    <w:name w:val="Title"/>
    <w:aliases w:val="Sous-titre de thématique,Titre N3"/>
    <w:basedOn w:val="Normal"/>
    <w:next w:val="Normal"/>
    <w:link w:val="TitreCar"/>
    <w:uiPriority w:val="10"/>
    <w:qFormat/>
    <w:rsid w:val="00CD6BF2"/>
    <w:pPr>
      <w:spacing w:before="0" w:after="240" w:line="240" w:lineRule="auto"/>
      <w:contextualSpacing/>
    </w:pPr>
    <w:rPr>
      <w:rFonts w:eastAsiaTheme="majorEastAsia" w:cstheme="majorBidi"/>
      <w:color w:val="0086BE" w:themeColor="accent1"/>
      <w:spacing w:val="20"/>
      <w:kern w:val="28"/>
      <w:sz w:val="104"/>
      <w:szCs w:val="56"/>
    </w:rPr>
  </w:style>
  <w:style w:type="character" w:customStyle="1" w:styleId="TitreCar">
    <w:name w:val="Titre Car"/>
    <w:aliases w:val="Sous-titre de thématique Car,Titre N3 Car"/>
    <w:basedOn w:val="Policepardfaut"/>
    <w:link w:val="Titre"/>
    <w:uiPriority w:val="10"/>
    <w:rsid w:val="00CD6BF2"/>
    <w:rPr>
      <w:rFonts w:ascii="Corbel" w:eastAsiaTheme="majorEastAsia" w:hAnsi="Corbel" w:cstheme="majorBidi"/>
      <w:color w:val="0086BE" w:themeColor="accent1"/>
      <w:spacing w:val="20"/>
      <w:kern w:val="28"/>
      <w:sz w:val="104"/>
      <w:szCs w:val="56"/>
      <w14:numForm w14:val="lining"/>
      <w14:numSpacing w14:val="tabular"/>
    </w:rPr>
  </w:style>
  <w:style w:type="paragraph" w:customStyle="1" w:styleId="Titredudocument">
    <w:name w:val="Titre du document"/>
    <w:basedOn w:val="Titre1"/>
    <w:qFormat/>
    <w:rsid w:val="00CD6BF2"/>
    <w:pPr>
      <w:numPr>
        <w:numId w:val="0"/>
      </w:numPr>
    </w:pPr>
  </w:style>
  <w:style w:type="table" w:customStyle="1" w:styleId="TableauListe4-Accentuation51">
    <w:name w:val="Tableau Liste 4 - Accentuation 51"/>
    <w:basedOn w:val="TableauNormal"/>
    <w:uiPriority w:val="49"/>
    <w:rsid w:val="00CD6BF2"/>
    <w:rPr>
      <w:rFonts w:eastAsiaTheme="minorEastAsia"/>
      <w:lang w:eastAsia="fr-FR"/>
    </w:rPr>
    <w:tblPr>
      <w:tblStyleRowBandSize w:val="1"/>
      <w:tblStyleColBandSize w:val="1"/>
      <w:tblBorders>
        <w:top w:val="single" w:sz="4" w:space="0" w:color="F2A478" w:themeColor="accent5" w:themeTint="99"/>
        <w:left w:val="single" w:sz="4" w:space="0" w:color="F2A478" w:themeColor="accent5" w:themeTint="99"/>
        <w:bottom w:val="single" w:sz="4" w:space="0" w:color="F2A478" w:themeColor="accent5" w:themeTint="99"/>
        <w:right w:val="single" w:sz="4" w:space="0" w:color="F2A478" w:themeColor="accent5" w:themeTint="99"/>
        <w:insideH w:val="single" w:sz="4" w:space="0" w:color="F2A4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91F" w:themeColor="accent5"/>
          <w:left w:val="single" w:sz="4" w:space="0" w:color="EA691F" w:themeColor="accent5"/>
          <w:bottom w:val="single" w:sz="4" w:space="0" w:color="EA691F" w:themeColor="accent5"/>
          <w:right w:val="single" w:sz="4" w:space="0" w:color="EA691F" w:themeColor="accent5"/>
          <w:insideH w:val="nil"/>
        </w:tcBorders>
        <w:shd w:val="clear" w:color="auto" w:fill="EA691F" w:themeFill="accent5"/>
      </w:tcPr>
    </w:tblStylePr>
    <w:tblStylePr w:type="lastRow">
      <w:rPr>
        <w:b/>
        <w:bCs/>
      </w:rPr>
      <w:tblPr/>
      <w:tcPr>
        <w:tcBorders>
          <w:top w:val="double" w:sz="4" w:space="0" w:color="F2A4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5" w:themeFillTint="33"/>
      </w:tcPr>
    </w:tblStylePr>
    <w:tblStylePr w:type="band1Horz">
      <w:tblPr/>
      <w:tcPr>
        <w:shd w:val="clear" w:color="auto" w:fill="FAE0D2" w:themeFill="accent5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CD6BF2"/>
    <w:rPr>
      <w:rFonts w:eastAsiaTheme="minorEastAsia"/>
      <w:lang w:eastAsia="fr-FR"/>
    </w:rPr>
    <w:tblPr>
      <w:tblStyleRowBandSize w:val="1"/>
      <w:tblStyleColBandSize w:val="1"/>
      <w:tblBorders>
        <w:top w:val="single" w:sz="4" w:space="0" w:color="F2A478" w:themeColor="accent5" w:themeTint="99"/>
        <w:left w:val="single" w:sz="4" w:space="0" w:color="F2A478" w:themeColor="accent5" w:themeTint="99"/>
        <w:bottom w:val="single" w:sz="4" w:space="0" w:color="F2A478" w:themeColor="accent5" w:themeTint="99"/>
        <w:right w:val="single" w:sz="4" w:space="0" w:color="F2A478" w:themeColor="accent5" w:themeTint="99"/>
        <w:insideH w:val="single" w:sz="4" w:space="0" w:color="F2A478" w:themeColor="accent5" w:themeTint="99"/>
        <w:insideV w:val="single" w:sz="4" w:space="0" w:color="F2A4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91F" w:themeColor="accent5"/>
          <w:left w:val="single" w:sz="4" w:space="0" w:color="EA691F" w:themeColor="accent5"/>
          <w:bottom w:val="single" w:sz="4" w:space="0" w:color="EA691F" w:themeColor="accent5"/>
          <w:right w:val="single" w:sz="4" w:space="0" w:color="EA691F" w:themeColor="accent5"/>
          <w:insideH w:val="nil"/>
          <w:insideV w:val="nil"/>
        </w:tcBorders>
        <w:shd w:val="clear" w:color="auto" w:fill="EA691F" w:themeFill="accent5"/>
      </w:tcPr>
    </w:tblStylePr>
    <w:tblStylePr w:type="lastRow">
      <w:rPr>
        <w:b/>
        <w:bCs/>
      </w:rPr>
      <w:tblPr/>
      <w:tcPr>
        <w:tcBorders>
          <w:top w:val="double" w:sz="4" w:space="0" w:color="EA69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5" w:themeFillTint="33"/>
      </w:tcPr>
    </w:tblStylePr>
    <w:tblStylePr w:type="band1Horz">
      <w:tblPr/>
      <w:tcPr>
        <w:shd w:val="clear" w:color="auto" w:fill="FAE0D2" w:themeFill="accent5" w:themeFillTint="33"/>
      </w:tcPr>
    </w:tblStylePr>
  </w:style>
  <w:style w:type="paragraph" w:styleId="Listepuces">
    <w:name w:val="List Bullet"/>
    <w:basedOn w:val="Normal"/>
    <w:uiPriority w:val="99"/>
    <w:unhideWhenUsed/>
    <w:rsid w:val="00CD6BF2"/>
    <w:pPr>
      <w:numPr>
        <w:numId w:val="4"/>
      </w:numPr>
    </w:pPr>
  </w:style>
  <w:style w:type="character" w:customStyle="1" w:styleId="Titre4Car">
    <w:name w:val="Titre 4 Car"/>
    <w:basedOn w:val="Policepardfaut"/>
    <w:link w:val="Titre4"/>
    <w:uiPriority w:val="9"/>
    <w:rsid w:val="00CD6BF2"/>
    <w:rPr>
      <w:rFonts w:ascii="Corbel" w:eastAsiaTheme="majorEastAsia" w:hAnsi="Corbel" w:cstheme="majorBidi"/>
      <w:b/>
      <w:bCs/>
      <w:color w:val="0086BE" w:themeColor="accent1"/>
      <w:spacing w:val="20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rsid w:val="00CD6BF2"/>
    <w:rPr>
      <w:rFonts w:ascii="Corbel" w:eastAsiaTheme="majorEastAsia" w:hAnsi="Corbel" w:cstheme="majorBidi"/>
      <w:b/>
      <w:bCs/>
      <w:caps/>
      <w:color w:val="808080" w:themeColor="background1" w:themeShade="80"/>
      <w:spacing w:val="20"/>
      <w:sz w:val="22"/>
      <w14:numForm w14:val="lining"/>
      <w14:numSpacing w14:val="tabular"/>
    </w:rPr>
  </w:style>
  <w:style w:type="character" w:customStyle="1" w:styleId="Titre6Car">
    <w:name w:val="Titre 6 Car"/>
    <w:basedOn w:val="Policepardfaut"/>
    <w:link w:val="Titre6"/>
    <w:uiPriority w:val="9"/>
    <w:semiHidden/>
    <w:rsid w:val="00CD6BF2"/>
    <w:rPr>
      <w:rFonts w:asciiTheme="majorHAnsi" w:eastAsiaTheme="majorEastAsia" w:hAnsiTheme="majorHAnsi" w:cstheme="majorBidi"/>
      <w:color w:val="00425E" w:themeColor="accent1" w:themeShade="7F"/>
      <w:spacing w:val="10"/>
      <w:sz w:val="20"/>
      <w14:numForm w14:val="lining"/>
      <w14:numSpacing w14:val="tabular"/>
    </w:rPr>
  </w:style>
  <w:style w:type="character" w:customStyle="1" w:styleId="Titre7Car">
    <w:name w:val="Titre 7 Car"/>
    <w:basedOn w:val="Policepardfaut"/>
    <w:link w:val="Titre7"/>
    <w:uiPriority w:val="9"/>
    <w:semiHidden/>
    <w:rsid w:val="00CD6BF2"/>
    <w:rPr>
      <w:rFonts w:asciiTheme="majorHAnsi" w:eastAsiaTheme="majorEastAsia" w:hAnsiTheme="majorHAnsi" w:cstheme="majorBidi"/>
      <w:i/>
      <w:iCs/>
      <w:color w:val="00425E" w:themeColor="accent1" w:themeShade="7F"/>
      <w:spacing w:val="10"/>
      <w:sz w:val="20"/>
      <w14:numForm w14:val="lining"/>
      <w14:numSpacing w14:val="tabular"/>
    </w:rPr>
  </w:style>
  <w:style w:type="character" w:customStyle="1" w:styleId="Titre8Car">
    <w:name w:val="Titre 8 Car"/>
    <w:basedOn w:val="Policepardfaut"/>
    <w:link w:val="Titre8"/>
    <w:uiPriority w:val="9"/>
    <w:semiHidden/>
    <w:rsid w:val="00CD6BF2"/>
    <w:rPr>
      <w:rFonts w:asciiTheme="majorHAnsi" w:eastAsiaTheme="majorEastAsia" w:hAnsiTheme="majorHAnsi" w:cstheme="majorBidi"/>
      <w:color w:val="5A5A58" w:themeColor="text1" w:themeTint="D8"/>
      <w:spacing w:val="10"/>
      <w:sz w:val="21"/>
      <w:szCs w:val="21"/>
      <w14:numForm w14:val="lining"/>
      <w14:numSpacing w14:val="tabular"/>
    </w:rPr>
  </w:style>
  <w:style w:type="character" w:customStyle="1" w:styleId="Titre9Car">
    <w:name w:val="Titre 9 Car"/>
    <w:basedOn w:val="Policepardfaut"/>
    <w:link w:val="Titre9"/>
    <w:uiPriority w:val="9"/>
    <w:semiHidden/>
    <w:rsid w:val="00CD6BF2"/>
    <w:rPr>
      <w:rFonts w:asciiTheme="majorHAnsi" w:eastAsiaTheme="majorEastAsia" w:hAnsiTheme="majorHAnsi" w:cstheme="majorBidi"/>
      <w:i/>
      <w:iCs/>
      <w:color w:val="5A5A58" w:themeColor="text1" w:themeTint="D8"/>
      <w:spacing w:val="10"/>
      <w:sz w:val="21"/>
      <w:szCs w:val="21"/>
      <w14:numForm w14:val="lining"/>
      <w14:numSpacing w14:val="tabular"/>
    </w:rPr>
  </w:style>
  <w:style w:type="paragraph" w:styleId="Listepuces2">
    <w:name w:val="List Bullet 2"/>
    <w:basedOn w:val="Normal"/>
    <w:uiPriority w:val="99"/>
    <w:unhideWhenUsed/>
    <w:rsid w:val="00CD6BF2"/>
    <w:pPr>
      <w:numPr>
        <w:numId w:val="5"/>
      </w:numPr>
    </w:pPr>
  </w:style>
  <w:style w:type="paragraph" w:styleId="Listepuces3">
    <w:name w:val="List Bullet 3"/>
    <w:basedOn w:val="Listepuces4"/>
    <w:uiPriority w:val="99"/>
    <w:unhideWhenUsed/>
    <w:rsid w:val="00CD6BF2"/>
    <w:pPr>
      <w:tabs>
        <w:tab w:val="clear" w:pos="994"/>
        <w:tab w:val="num" w:pos="1701"/>
      </w:tabs>
      <w:ind w:left="2268" w:hanging="567"/>
    </w:pPr>
  </w:style>
  <w:style w:type="paragraph" w:styleId="Listepuces4">
    <w:name w:val="List Bullet 4"/>
    <w:basedOn w:val="Normal"/>
    <w:uiPriority w:val="99"/>
    <w:unhideWhenUsed/>
    <w:rsid w:val="00CD6BF2"/>
    <w:pPr>
      <w:numPr>
        <w:numId w:val="6"/>
      </w:numPr>
    </w:pPr>
  </w:style>
  <w:style w:type="character" w:customStyle="1" w:styleId="Miseenavant">
    <w:name w:val="Mise en avant"/>
    <w:basedOn w:val="Policepardfaut"/>
    <w:uiPriority w:val="1"/>
    <w:qFormat/>
    <w:rsid w:val="00CD6BF2"/>
    <w:rPr>
      <w:rFonts w:ascii="Corbel" w:hAnsi="Corbel"/>
      <w:b/>
      <w:bCs/>
      <w:caps/>
      <w:smallCaps w:val="0"/>
      <w:spacing w:val="20"/>
      <w:sz w:val="18"/>
      <w:u w:val="single"/>
    </w:rPr>
  </w:style>
  <w:style w:type="paragraph" w:styleId="Listepuces5">
    <w:name w:val="List Bullet 5"/>
    <w:basedOn w:val="Normal"/>
    <w:uiPriority w:val="99"/>
    <w:unhideWhenUsed/>
    <w:rsid w:val="00CD6BF2"/>
    <w:pPr>
      <w:numPr>
        <w:numId w:val="7"/>
      </w:numPr>
    </w:p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CD6BF2"/>
    <w:pPr>
      <w:spacing w:before="200" w:after="200" w:line="240" w:lineRule="auto"/>
      <w:jc w:val="right"/>
    </w:pPr>
    <w:rPr>
      <w:i/>
      <w:iCs/>
      <w:sz w:val="18"/>
      <w:szCs w:val="18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CD6BF2"/>
    <w:pPr>
      <w:spacing w:before="200"/>
      <w:ind w:left="864" w:right="864"/>
      <w:jc w:val="center"/>
    </w:pPr>
    <w:rPr>
      <w:i/>
      <w:iCs/>
      <w:color w:val="6D6D6B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6BF2"/>
    <w:rPr>
      <w:rFonts w:ascii="Corbel" w:hAnsi="Corbel"/>
      <w:i/>
      <w:iCs/>
      <w:color w:val="6D6D6B" w:themeColor="text1" w:themeTint="BF"/>
      <w:spacing w:val="10"/>
      <w:sz w:val="20"/>
      <w14:numForm w14:val="lining"/>
      <w14:numSpacing w14:val="tabula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6BF2"/>
    <w:pPr>
      <w:pBdr>
        <w:top w:val="single" w:sz="8" w:space="12" w:color="89D4BC" w:themeColor="accent6" w:themeTint="99"/>
        <w:bottom w:val="single" w:sz="8" w:space="10" w:color="89D4BC" w:themeColor="accent6" w:themeTint="99"/>
      </w:pBdr>
      <w:spacing w:before="360" w:after="360"/>
    </w:pPr>
    <w:rPr>
      <w:color w:val="41B38E" w:themeColor="accent6"/>
      <w:spacing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6BF2"/>
    <w:rPr>
      <w:rFonts w:ascii="Corbel" w:hAnsi="Corbel"/>
      <w:color w:val="41B38E" w:themeColor="accent6"/>
      <w:spacing w:val="20"/>
      <w:sz w:val="20"/>
      <w:szCs w:val="20"/>
      <w14:numForm w14:val="lining"/>
      <w14:numSpacing w14:val="tabular"/>
    </w:rPr>
  </w:style>
  <w:style w:type="table" w:customStyle="1" w:styleId="TableauGrille4-Accentuation61">
    <w:name w:val="Tableau Grille 4 - Accentuation 61"/>
    <w:basedOn w:val="TableauNormal"/>
    <w:uiPriority w:val="49"/>
    <w:rsid w:val="00CD6BF2"/>
    <w:tblPr>
      <w:tblStyleRowBandSize w:val="1"/>
      <w:tblStyleColBandSize w:val="1"/>
      <w:tblBorders>
        <w:top w:val="single" w:sz="4" w:space="0" w:color="89D4BC" w:themeColor="accent6" w:themeTint="99"/>
        <w:left w:val="single" w:sz="4" w:space="0" w:color="89D4BC" w:themeColor="accent6" w:themeTint="99"/>
        <w:bottom w:val="single" w:sz="4" w:space="0" w:color="89D4BC" w:themeColor="accent6" w:themeTint="99"/>
        <w:right w:val="single" w:sz="4" w:space="0" w:color="89D4BC" w:themeColor="accent6" w:themeTint="99"/>
        <w:insideH w:val="single" w:sz="4" w:space="0" w:color="89D4BC" w:themeColor="accent6" w:themeTint="99"/>
        <w:insideV w:val="single" w:sz="4" w:space="0" w:color="89D4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B38E" w:themeColor="accent6"/>
          <w:left w:val="single" w:sz="4" w:space="0" w:color="41B38E" w:themeColor="accent6"/>
          <w:bottom w:val="single" w:sz="4" w:space="0" w:color="41B38E" w:themeColor="accent6"/>
          <w:right w:val="single" w:sz="4" w:space="0" w:color="41B38E" w:themeColor="accent6"/>
          <w:insideH w:val="nil"/>
          <w:insideV w:val="nil"/>
        </w:tcBorders>
        <w:shd w:val="clear" w:color="auto" w:fill="41B38E" w:themeFill="accent6"/>
      </w:tcPr>
    </w:tblStylePr>
    <w:tblStylePr w:type="lastRow">
      <w:rPr>
        <w:b/>
        <w:bCs/>
      </w:rPr>
      <w:tblPr/>
      <w:tcPr>
        <w:tcBorders>
          <w:top w:val="double" w:sz="4" w:space="0" w:color="41B38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8" w:themeFill="accent6" w:themeFillTint="33"/>
      </w:tcPr>
    </w:tblStylePr>
    <w:tblStylePr w:type="band1Horz">
      <w:tblPr/>
      <w:tcPr>
        <w:shd w:val="clear" w:color="auto" w:fill="D7F0E8" w:themeFill="accent6" w:themeFillTint="33"/>
      </w:tcPr>
    </w:tblStylePr>
  </w:style>
  <w:style w:type="table" w:styleId="Grilledutableau">
    <w:name w:val="Table Grid"/>
    <w:aliases w:val="ademe Grille du tableau,Grille du tableau - valeur,TABLEAU BURGEAP"/>
    <w:basedOn w:val="TableauNormal"/>
    <w:uiPriority w:val="39"/>
    <w:rsid w:val="00CD6BF2"/>
    <w:pPr>
      <w:spacing w:before="80" w:after="80"/>
    </w:pPr>
    <w:rPr>
      <w:rFonts w:ascii="Open Sans" w:hAnsi="Open Sans"/>
      <w:sz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Eco2-01">
    <w:name w:val="Tableau Eco2 - 01"/>
    <w:basedOn w:val="Grilledutableau"/>
    <w:uiPriority w:val="99"/>
    <w:rsid w:val="00CD6BF2"/>
    <w:pPr>
      <w:jc w:val="center"/>
    </w:p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left w:w="57" w:type="dxa"/>
        <w:right w:w="57" w:type="dxa"/>
      </w:tblCellMar>
    </w:tblPr>
    <w:tcPr>
      <w:shd w:val="clear" w:color="auto" w:fill="F8F7F4" w:themeFill="background2" w:themeFillTint="33"/>
      <w:vAlign w:val="center"/>
    </w:tcPr>
    <w:tblStylePr w:type="firstRow">
      <w:rPr>
        <w:rFonts w:ascii="BERTHOLD AKZIDENZ GROTESK BE EX" w:hAnsi="BERTHOLD AKZIDENZ GROTESK BE EX"/>
        <w:b/>
        <w:bCs w:val="0"/>
        <w:i w:val="0"/>
        <w:iCs w:val="0"/>
        <w:caps/>
        <w:smallCaps w:val="0"/>
        <w:color w:val="FFFFFF"/>
        <w:spacing w:val="0"/>
        <w:sz w:val="16"/>
      </w:rPr>
      <w:tblPr/>
      <w:tcPr>
        <w:shd w:val="clear" w:color="auto" w:fill="41B38E" w:themeFill="accent6"/>
        <w:vAlign w:val="top"/>
      </w:tcPr>
    </w:tblStylePr>
    <w:tblStylePr w:type="firstCol">
      <w:rPr>
        <w:rFonts w:ascii="BERTHOLD AKZIDENZ GROTESK BE EX" w:hAnsi="BERTHOLD AKZIDENZ GROTESK BE EX"/>
        <w:b/>
        <w:bCs/>
        <w:i w:val="0"/>
        <w:iCs w:val="0"/>
        <w:caps/>
        <w:smallCaps w:val="0"/>
        <w:color w:val="FFFFFF"/>
        <w:spacing w:val="0"/>
        <w:sz w:val="16"/>
      </w:rPr>
    </w:tblStylePr>
    <w:tblStylePr w:type="band1Horz">
      <w:tblPr/>
      <w:tcPr>
        <w:shd w:val="clear" w:color="auto" w:fill="D7F0E8" w:themeFill="accent6" w:themeFillTint="33"/>
      </w:tcPr>
    </w:tblStylePr>
  </w:style>
  <w:style w:type="paragraph" w:customStyle="1" w:styleId="Textetableau">
    <w:name w:val="Texte tableau"/>
    <w:basedOn w:val="Normal"/>
    <w:qFormat/>
    <w:rsid w:val="00CD6BF2"/>
    <w:pPr>
      <w:spacing w:before="80" w:after="80" w:line="240" w:lineRule="auto"/>
    </w:pPr>
    <w:rPr>
      <w:spacing w:val="4"/>
      <w:sz w:val="14"/>
      <w:szCs w:val="15"/>
    </w:rPr>
  </w:style>
  <w:style w:type="table" w:customStyle="1" w:styleId="Grilledetableauclaire1">
    <w:name w:val="Grille de tableau claire1"/>
    <w:basedOn w:val="TableauNormal"/>
    <w:uiPriority w:val="40"/>
    <w:rsid w:val="00CD6B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TableauNormal"/>
    <w:uiPriority w:val="41"/>
    <w:rsid w:val="00CD6B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CD6BF2"/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CD6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CD6BF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CD6BF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Eco2-04">
    <w:name w:val="Tableau Eco2 -04"/>
    <w:basedOn w:val="TableauNormal"/>
    <w:uiPriority w:val="99"/>
    <w:rsid w:val="00CD6BF2"/>
    <w:pPr>
      <w:jc w:val="center"/>
    </w:pPr>
    <w:rPr>
      <w:rFonts w:ascii="Open Sans Semibold" w:hAnsi="Open Sans Semibold"/>
      <w:b/>
      <w:bCs/>
      <w:color w:val="41B38E" w:themeColor="accent6"/>
      <w:spacing w:val="20"/>
    </w:rPr>
    <w:tblPr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7F0E8" w:themeFill="accent6" w:themeFillTint="33"/>
      <w:vAlign w:val="center"/>
    </w:tcPr>
  </w:style>
  <w:style w:type="table" w:customStyle="1" w:styleId="tableaueco2-02">
    <w:name w:val="tableau eco2 - 02"/>
    <w:basedOn w:val="TableauNormal"/>
    <w:uiPriority w:val="99"/>
    <w:rsid w:val="00CD6BF2"/>
    <w:pPr>
      <w:jc w:val="center"/>
    </w:pPr>
    <w:rPr>
      <w:rFonts w:ascii="Open Sans" w:hAnsi="Open Sans"/>
      <w:sz w:val="14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left w:w="57" w:type="dxa"/>
        <w:right w:w="57" w:type="dxa"/>
      </w:tblCellMar>
    </w:tblPr>
    <w:tcPr>
      <w:shd w:val="clear" w:color="auto" w:fill="D7F0E8" w:themeFill="accent6" w:themeFillTint="33"/>
      <w:vAlign w:val="center"/>
    </w:tcPr>
    <w:tblStylePr w:type="firstRow">
      <w:rPr>
        <w:b/>
        <w:i w:val="0"/>
        <w:caps/>
        <w:smallCaps w:val="0"/>
        <w:color w:val="FFFFFF" w:themeColor="background1"/>
        <w:u w:val="none"/>
      </w:rPr>
      <w:tblPr/>
      <w:tcPr>
        <w:shd w:val="clear" w:color="auto" w:fill="41B38E" w:themeFill="accent6"/>
      </w:tcPr>
    </w:tblStylePr>
    <w:tblStylePr w:type="firstCol">
      <w:rPr>
        <w:b/>
        <w:i w:val="0"/>
        <w:caps/>
        <w:smallCaps w:val="0"/>
      </w:rPr>
      <w:tblPr/>
      <w:tcPr>
        <w:shd w:val="clear" w:color="auto" w:fill="41B38E" w:themeFill="accent6"/>
      </w:tcPr>
    </w:tblStylePr>
  </w:style>
  <w:style w:type="table" w:customStyle="1" w:styleId="TableauEco2-03">
    <w:name w:val="Tableau Eco2 - 03"/>
    <w:basedOn w:val="TableauEco2-01"/>
    <w:uiPriority w:val="99"/>
    <w:rsid w:val="00CD6BF2"/>
    <w:tblPr/>
    <w:tcPr>
      <w:shd w:val="clear" w:color="auto" w:fill="F8F7F4" w:themeFill="background2" w:themeFillTint="33"/>
    </w:tcPr>
    <w:tblStylePr w:type="firstRow">
      <w:rPr>
        <w:rFonts w:ascii="BERTHOLD AKZIDENZ GROTESK BE EX" w:hAnsi="BERTHOLD AKZIDENZ GROTESK BE EX"/>
        <w:b/>
        <w:bCs w:val="0"/>
        <w:i w:val="0"/>
        <w:iCs w:val="0"/>
        <w:caps/>
        <w:smallCaps w:val="0"/>
        <w:color w:val="FFFFFF"/>
        <w:spacing w:val="0"/>
        <w:sz w:val="16"/>
      </w:rPr>
      <w:tblPr/>
      <w:tcPr>
        <w:shd w:val="clear" w:color="auto" w:fill="0086BE" w:themeFill="accent1"/>
        <w:vAlign w:val="top"/>
      </w:tcPr>
    </w:tblStylePr>
    <w:tblStylePr w:type="firstCol">
      <w:rPr>
        <w:rFonts w:ascii="BERTHOLD AKZIDENZ GROTESK BE EX" w:hAnsi="BERTHOLD AKZIDENZ GROTESK BE EX"/>
        <w:b/>
        <w:bCs/>
        <w:i w:val="0"/>
        <w:iCs w:val="0"/>
        <w:caps/>
        <w:smallCaps w:val="0"/>
        <w:color w:val="FFFFFF"/>
        <w:spacing w:val="0"/>
        <w:sz w:val="16"/>
      </w:rPr>
    </w:tblStylePr>
    <w:tblStylePr w:type="band1Horz">
      <w:tblPr/>
      <w:tcPr>
        <w:shd w:val="clear" w:color="auto" w:fill="E8F8FF"/>
      </w:tcPr>
    </w:tblStylePr>
  </w:style>
  <w:style w:type="paragraph" w:customStyle="1" w:styleId="Encart2">
    <w:name w:val="Encart 2"/>
    <w:basedOn w:val="Encart1"/>
    <w:qFormat/>
    <w:rsid w:val="00CD6BF2"/>
    <w:pPr>
      <w:shd w:val="clear" w:color="auto" w:fill="auto"/>
    </w:pPr>
  </w:style>
  <w:style w:type="paragraph" w:customStyle="1" w:styleId="Encart1">
    <w:name w:val="Encart 1"/>
    <w:basedOn w:val="Citationintense"/>
    <w:qFormat/>
    <w:rsid w:val="00CD6BF2"/>
    <w:pPr>
      <w:pBdr>
        <w:left w:val="single" w:sz="24" w:space="10" w:color="D7F0E8" w:themeColor="accent6" w:themeTint="33"/>
        <w:right w:val="single" w:sz="24" w:space="10" w:color="D7F0E8" w:themeColor="accent6" w:themeTint="33"/>
      </w:pBdr>
      <w:shd w:val="clear" w:color="auto" w:fill="D7F0E8" w:themeFill="accent6" w:themeFillTint="33"/>
    </w:pPr>
    <w:rPr>
      <w:b/>
      <w:bCs/>
    </w:rPr>
  </w:style>
  <w:style w:type="paragraph" w:customStyle="1" w:styleId="Encart4">
    <w:name w:val="Encart 4"/>
    <w:basedOn w:val="Encart3"/>
    <w:qFormat/>
    <w:rsid w:val="00CD6BF2"/>
    <w:pPr>
      <w:shd w:val="clear" w:color="auto" w:fill="auto"/>
    </w:pPr>
  </w:style>
  <w:style w:type="paragraph" w:customStyle="1" w:styleId="Encart3">
    <w:name w:val="Encart 3"/>
    <w:basedOn w:val="Encart1"/>
    <w:qFormat/>
    <w:rsid w:val="00CD6BF2"/>
    <w:pPr>
      <w:pBdr>
        <w:top w:val="single" w:sz="24" w:space="10" w:color="E8F8FF"/>
        <w:left w:val="single" w:sz="24" w:space="10" w:color="E8F8FF"/>
        <w:bottom w:val="single" w:sz="24" w:space="10" w:color="E8F8FF"/>
        <w:right w:val="single" w:sz="24" w:space="10" w:color="E8F8FF"/>
      </w:pBdr>
      <w:shd w:val="clear" w:color="auto" w:fill="E8F8FF"/>
    </w:pPr>
    <w:rPr>
      <w:color w:val="0086BE" w:themeColor="accent1"/>
    </w:rPr>
  </w:style>
  <w:style w:type="paragraph" w:styleId="Listenumros">
    <w:name w:val="List Number"/>
    <w:basedOn w:val="Normal"/>
    <w:uiPriority w:val="99"/>
    <w:unhideWhenUsed/>
    <w:rsid w:val="00CD6BF2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D6B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BF2"/>
    <w:rPr>
      <w:rFonts w:ascii="Corbel" w:hAnsi="Corbel"/>
      <w:color w:val="3C3C3B" w:themeColor="text1"/>
      <w:spacing w:val="10"/>
      <w:sz w:val="20"/>
      <w14:numForm w14:val="lining"/>
      <w14:numSpacing w14:val="tabular"/>
    </w:rPr>
  </w:style>
  <w:style w:type="paragraph" w:styleId="Pieddepage">
    <w:name w:val="footer"/>
    <w:basedOn w:val="Normal"/>
    <w:link w:val="PieddepageCar"/>
    <w:uiPriority w:val="99"/>
    <w:unhideWhenUsed/>
    <w:rsid w:val="00CD6BF2"/>
    <w:pPr>
      <w:tabs>
        <w:tab w:val="center" w:pos="4536"/>
        <w:tab w:val="right" w:pos="9072"/>
      </w:tabs>
      <w:spacing w:before="0" w:after="0" w:line="240" w:lineRule="auto"/>
    </w:pPr>
    <w:rPr>
      <w:caps/>
      <w:sz w:val="15"/>
    </w:rPr>
  </w:style>
  <w:style w:type="character" w:customStyle="1" w:styleId="PieddepageCar">
    <w:name w:val="Pied de page Car"/>
    <w:basedOn w:val="Policepardfaut"/>
    <w:link w:val="Pieddepage"/>
    <w:uiPriority w:val="99"/>
    <w:rsid w:val="00CD6BF2"/>
    <w:rPr>
      <w:rFonts w:ascii="Corbel" w:hAnsi="Corbel"/>
      <w:caps/>
      <w:color w:val="3C3C3B" w:themeColor="text1"/>
      <w:spacing w:val="10"/>
      <w:sz w:val="15"/>
      <w14:numForm w14:val="lining"/>
      <w14:numSpacing w14:val="tabular"/>
    </w:rPr>
  </w:style>
  <w:style w:type="character" w:styleId="Numrodepage">
    <w:name w:val="page number"/>
    <w:basedOn w:val="Policepardfaut"/>
    <w:uiPriority w:val="99"/>
    <w:semiHidden/>
    <w:unhideWhenUsed/>
    <w:rsid w:val="00CD6BF2"/>
    <w:rPr>
      <w:rFonts w:ascii="Corbel" w:hAnsi="Corbel"/>
      <w:b/>
      <w:bCs/>
      <w:i w:val="0"/>
      <w:iCs w:val="0"/>
      <w:color w:val="3C3C3B" w:themeColor="text1"/>
      <w:sz w:val="15"/>
    </w:rPr>
  </w:style>
  <w:style w:type="paragraph" w:styleId="TM1">
    <w:name w:val="toc 1"/>
    <w:basedOn w:val="Normal"/>
    <w:next w:val="Normal"/>
    <w:autoRedefine/>
    <w:uiPriority w:val="39"/>
    <w:unhideWhenUsed/>
    <w:rsid w:val="001159CC"/>
    <w:pPr>
      <w:tabs>
        <w:tab w:val="left" w:pos="0"/>
        <w:tab w:val="right" w:leader="dot" w:pos="9848"/>
      </w:tabs>
      <w:spacing w:after="0" w:line="276" w:lineRule="auto"/>
      <w:ind w:left="284" w:hanging="284"/>
    </w:pPr>
    <w:rPr>
      <w:noProof/>
      <w:color w:val="0086BE" w:themeColor="accen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DF3CD8"/>
    <w:pPr>
      <w:tabs>
        <w:tab w:val="left" w:pos="993"/>
        <w:tab w:val="right" w:leader="dot" w:pos="9848"/>
      </w:tabs>
      <w:spacing w:before="0" w:after="40"/>
      <w:ind w:left="1134" w:hanging="709"/>
    </w:pPr>
    <w:rPr>
      <w:noProof/>
      <w:color w:val="41B38E" w:themeColor="accent6"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BD2485"/>
    <w:pPr>
      <w:tabs>
        <w:tab w:val="left" w:pos="1200"/>
        <w:tab w:val="right" w:leader="dot" w:pos="9848"/>
      </w:tabs>
      <w:spacing w:before="80" w:after="80" w:line="276" w:lineRule="auto"/>
      <w:ind w:left="1559" w:hanging="567"/>
    </w:pPr>
    <w:rPr>
      <w:caps/>
      <w:noProof/>
      <w:color w:val="0086BE" w:themeColor="accent1"/>
      <w:sz w:val="16"/>
    </w:rPr>
  </w:style>
  <w:style w:type="paragraph" w:styleId="TM4">
    <w:name w:val="toc 4"/>
    <w:basedOn w:val="TM3"/>
    <w:next w:val="Normal"/>
    <w:autoRedefine/>
    <w:unhideWhenUsed/>
    <w:rsid w:val="00CD6BF2"/>
    <w:pPr>
      <w:ind w:left="2126"/>
    </w:pPr>
    <w:rPr>
      <w:b/>
      <w:caps w:val="0"/>
      <w:color w:val="808080" w:themeColor="background1" w:themeShade="80"/>
    </w:rPr>
  </w:style>
  <w:style w:type="paragraph" w:styleId="TM5">
    <w:name w:val="toc 5"/>
    <w:basedOn w:val="Normal"/>
    <w:next w:val="Normal"/>
    <w:autoRedefine/>
    <w:uiPriority w:val="39"/>
    <w:unhideWhenUsed/>
    <w:rsid w:val="00CD6BF2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CD6BF2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CD6BF2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CD6BF2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CD6BF2"/>
    <w:pPr>
      <w:ind w:left="1600"/>
    </w:pPr>
  </w:style>
  <w:style w:type="character" w:styleId="Numrodeligne">
    <w:name w:val="line number"/>
    <w:basedOn w:val="Policepardfaut"/>
    <w:uiPriority w:val="99"/>
    <w:semiHidden/>
    <w:unhideWhenUsed/>
    <w:rsid w:val="00CD6BF2"/>
    <w:rPr>
      <w:rFonts w:ascii="Corbel" w:hAnsi="Corbel"/>
      <w:b w:val="0"/>
      <w:bCs w:val="0"/>
      <w:i w:val="0"/>
      <w:iCs w:val="0"/>
    </w:rPr>
  </w:style>
  <w:style w:type="paragraph" w:styleId="Notedebasdepage">
    <w:name w:val="footnote text"/>
    <w:basedOn w:val="Normal"/>
    <w:link w:val="NotedebasdepageCar"/>
    <w:uiPriority w:val="99"/>
    <w:unhideWhenUsed/>
    <w:rsid w:val="00CD6BF2"/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D6BF2"/>
    <w:rPr>
      <w:rFonts w:ascii="Corbel" w:hAnsi="Corbel"/>
      <w:color w:val="3C3C3B" w:themeColor="text1"/>
      <w:spacing w:val="10"/>
      <w:sz w:val="16"/>
      <w14:numForm w14:val="lining"/>
      <w14:numSpacing w14:val="tabular"/>
    </w:rPr>
  </w:style>
  <w:style w:type="paragraph" w:styleId="Listenumros2">
    <w:name w:val="List Number 2"/>
    <w:basedOn w:val="Listenumros3"/>
    <w:uiPriority w:val="99"/>
    <w:unhideWhenUsed/>
    <w:rsid w:val="00CD6BF2"/>
    <w:pPr>
      <w:ind w:left="1701" w:hanging="425"/>
    </w:pPr>
  </w:style>
  <w:style w:type="paragraph" w:styleId="Listenumros3">
    <w:name w:val="List Number 3"/>
    <w:basedOn w:val="Normal"/>
    <w:uiPriority w:val="99"/>
    <w:unhideWhenUsed/>
    <w:rsid w:val="00CD6BF2"/>
  </w:style>
  <w:style w:type="paragraph" w:styleId="Listenumros4">
    <w:name w:val="List Number 4"/>
    <w:basedOn w:val="Normal"/>
    <w:uiPriority w:val="99"/>
    <w:unhideWhenUsed/>
    <w:rsid w:val="00CD6BF2"/>
    <w:pPr>
      <w:numPr>
        <w:numId w:val="2"/>
      </w:numPr>
    </w:pPr>
  </w:style>
  <w:style w:type="paragraph" w:styleId="Listenumros5">
    <w:name w:val="List Number 5"/>
    <w:basedOn w:val="Normal"/>
    <w:uiPriority w:val="99"/>
    <w:unhideWhenUsed/>
    <w:rsid w:val="00CD6BF2"/>
    <w:pPr>
      <w:numPr>
        <w:numId w:val="3"/>
      </w:numPr>
      <w:tabs>
        <w:tab w:val="clear" w:pos="1492"/>
      </w:tabs>
    </w:pPr>
  </w:style>
  <w:style w:type="character" w:styleId="Appelnotedebasdep">
    <w:name w:val="footnote reference"/>
    <w:aliases w:val="Appel note de bas de p,Footnote,Appel note de bas de page,Footnote symbol,SUPERS,number,Footnote Reference Superscript,stylish,BVI fnr,-E Fußnotenzeichen,Source Reference,Footnote reference number,note TESI,Times 10 Point,Ref"/>
    <w:basedOn w:val="Policepardfaut"/>
    <w:uiPriority w:val="99"/>
    <w:unhideWhenUsed/>
    <w:rsid w:val="00CD6BF2"/>
    <w:rPr>
      <w:rFonts w:ascii="Tahoma" w:hAnsi="Tahoma"/>
      <w:b/>
      <w:sz w:val="22"/>
      <w:vertAlign w:val="superscript"/>
    </w:rPr>
  </w:style>
  <w:style w:type="character" w:styleId="Lienhypertexte">
    <w:name w:val="Hyperlink"/>
    <w:basedOn w:val="Policepardfaut"/>
    <w:uiPriority w:val="99"/>
    <w:unhideWhenUsed/>
    <w:rsid w:val="00CD6BF2"/>
    <w:rPr>
      <w:rFonts w:asciiTheme="minorHAnsi" w:hAnsiTheme="minorHAnsi"/>
      <w:b w:val="0"/>
      <w:color w:val="0086BE" w:themeColor="hyperlink"/>
      <w:sz w:val="20"/>
      <w:u w:val="single"/>
    </w:rPr>
  </w:style>
  <w:style w:type="paragraph" w:styleId="Sansinterligne">
    <w:name w:val="No Spacing"/>
    <w:uiPriority w:val="1"/>
    <w:qFormat/>
    <w:rsid w:val="00CD6BF2"/>
    <w:rPr>
      <w:rFonts w:ascii="Corbel" w:hAnsi="Corbel"/>
      <w:color w:val="3C3C3B" w:themeColor="text1"/>
      <w:spacing w:val="10"/>
      <w:sz w:val="20"/>
      <w14:numForm w14:val="lining"/>
      <w14:numSpacing w14:val="tabular"/>
    </w:rPr>
  </w:style>
  <w:style w:type="character" w:styleId="Lienhypertextesuivivisit">
    <w:name w:val="FollowedHyperlink"/>
    <w:basedOn w:val="Policepardfaut"/>
    <w:uiPriority w:val="99"/>
    <w:unhideWhenUsed/>
    <w:rsid w:val="00CD6BF2"/>
    <w:rPr>
      <w:color w:val="004C99" w:themeColor="followedHyperlink"/>
      <w:u w:val="single"/>
    </w:rPr>
  </w:style>
  <w:style w:type="character" w:customStyle="1" w:styleId="Lienhypertexteactif1">
    <w:name w:val="Lien hypertexte actif1"/>
    <w:basedOn w:val="Policepardfaut"/>
    <w:uiPriority w:val="99"/>
    <w:unhideWhenUsed/>
    <w:rsid w:val="00CD6BF2"/>
    <w:rPr>
      <w:u w:val="dotted"/>
    </w:rPr>
  </w:style>
  <w:style w:type="paragraph" w:customStyle="1" w:styleId="Citation2">
    <w:name w:val="Citation 2"/>
    <w:basedOn w:val="Citationintense"/>
    <w:qFormat/>
    <w:rsid w:val="00CD6BF2"/>
    <w:pPr>
      <w:pBdr>
        <w:top w:val="single" w:sz="8" w:space="12" w:color="0086BE" w:themeColor="accent1"/>
        <w:bottom w:val="single" w:sz="8" w:space="10" w:color="0086BE" w:themeColor="accent1"/>
      </w:pBdr>
    </w:pPr>
    <w:rPr>
      <w:color w:val="0086BE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BF2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BF2"/>
    <w:rPr>
      <w:rFonts w:ascii="Times New Roman" w:hAnsi="Times New Roman" w:cs="Times New Roman"/>
      <w:color w:val="3C3C3B" w:themeColor="text1"/>
      <w:spacing w:val="10"/>
      <w:sz w:val="18"/>
      <w:szCs w:val="18"/>
      <w14:numForm w14:val="lining"/>
      <w14:numSpacing w14:val="tabular"/>
    </w:rPr>
  </w:style>
  <w:style w:type="paragraph" w:customStyle="1" w:styleId="NoteLevel2">
    <w:name w:val="Note Level 2"/>
    <w:basedOn w:val="Normal"/>
    <w:uiPriority w:val="99"/>
    <w:unhideWhenUsed/>
    <w:rsid w:val="00CD6BF2"/>
    <w:pPr>
      <w:keepNext/>
      <w:numPr>
        <w:ilvl w:val="1"/>
        <w:numId w:val="8"/>
      </w:numPr>
      <w:spacing w:after="0"/>
      <w:outlineLvl w:val="1"/>
    </w:pPr>
    <w:rPr>
      <w:rFonts w:ascii="Verdana" w:hAnsi="Verdana"/>
    </w:rPr>
  </w:style>
  <w:style w:type="table" w:customStyle="1" w:styleId="Encarttableau1">
    <w:name w:val="Encart tableau 1"/>
    <w:basedOn w:val="TableauNormal"/>
    <w:uiPriority w:val="99"/>
    <w:rsid w:val="00CD6BF2"/>
    <w:rPr>
      <w:color w:val="41B38E" w:themeColor="accent6"/>
    </w:rPr>
    <w:tblPr>
      <w:tblInd w:w="-284" w:type="dxa"/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D7F0E8" w:themeFill="accent6" w:themeFillTint="33"/>
    </w:tcPr>
  </w:style>
  <w:style w:type="table" w:customStyle="1" w:styleId="Encarttableau2">
    <w:name w:val="Encart tableau 2"/>
    <w:basedOn w:val="TableauNormal"/>
    <w:uiPriority w:val="99"/>
    <w:rsid w:val="00CD6BF2"/>
    <w:rPr>
      <w:color w:val="0086BE" w:themeColor="accent1"/>
    </w:rPr>
    <w:tblPr>
      <w:tblInd w:w="-284" w:type="dxa"/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E8F8FF"/>
    </w:tcPr>
  </w:style>
  <w:style w:type="character" w:styleId="Accentuationintense">
    <w:name w:val="Intense Emphasis"/>
    <w:basedOn w:val="Policepardfaut"/>
    <w:uiPriority w:val="21"/>
    <w:qFormat/>
    <w:rsid w:val="00D56138"/>
    <w:rPr>
      <w:i/>
      <w:iCs/>
      <w:color w:val="0086BE" w:themeColor="accent1"/>
    </w:rPr>
  </w:style>
  <w:style w:type="character" w:styleId="Rfrenceintense">
    <w:name w:val="Intense Reference"/>
    <w:basedOn w:val="Policepardfaut"/>
    <w:uiPriority w:val="32"/>
    <w:qFormat/>
    <w:rsid w:val="00D56138"/>
    <w:rPr>
      <w:b/>
      <w:bCs/>
      <w:smallCaps/>
      <w:color w:val="0086BE" w:themeColor="accent1"/>
      <w:spacing w:val="5"/>
    </w:rPr>
  </w:style>
  <w:style w:type="character" w:customStyle="1" w:styleId="Mentionnonrsolue1">
    <w:name w:val="Mention non résolue1"/>
    <w:basedOn w:val="Policepardfaut"/>
    <w:uiPriority w:val="99"/>
    <w:rsid w:val="00D5613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903717"/>
    <w:rPr>
      <w:b/>
      <w:bCs/>
    </w:rPr>
  </w:style>
  <w:style w:type="paragraph" w:styleId="Liste">
    <w:name w:val="List"/>
    <w:basedOn w:val="Normal"/>
    <w:uiPriority w:val="99"/>
    <w:unhideWhenUsed/>
    <w:rsid w:val="00125662"/>
    <w:pPr>
      <w:ind w:left="283" w:hanging="283"/>
      <w:contextualSpacing/>
    </w:pPr>
  </w:style>
  <w:style w:type="character" w:styleId="Rfrencelgre">
    <w:name w:val="Subtle Reference"/>
    <w:basedOn w:val="Policepardfaut"/>
    <w:uiPriority w:val="31"/>
    <w:qFormat/>
    <w:rsid w:val="003A1BF2"/>
    <w:rPr>
      <w:smallCaps/>
      <w:color w:val="81817F" w:themeColor="text1" w:themeTint="A5"/>
    </w:rPr>
  </w:style>
  <w:style w:type="character" w:styleId="Accentuation">
    <w:name w:val="Emphasis"/>
    <w:basedOn w:val="Policepardfaut"/>
    <w:uiPriority w:val="20"/>
    <w:qFormat/>
    <w:rsid w:val="00087D81"/>
    <w:rPr>
      <w:i/>
      <w:iCs/>
    </w:rPr>
  </w:style>
  <w:style w:type="paragraph" w:styleId="Liste2">
    <w:name w:val="List 2"/>
    <w:basedOn w:val="Normal"/>
    <w:uiPriority w:val="99"/>
    <w:unhideWhenUsed/>
    <w:rsid w:val="00F95970"/>
    <w:pPr>
      <w:ind w:left="566" w:hanging="283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545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453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534"/>
    <w:rPr>
      <w:rFonts w:ascii="Corbel" w:hAnsi="Corbel"/>
      <w:color w:val="3C3C3B" w:themeColor="text1"/>
      <w:spacing w:val="10"/>
      <w:sz w:val="20"/>
      <w:szCs w:val="20"/>
      <w14:numForm w14:val="lining"/>
      <w14:numSpacing w14:val="tabula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5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534"/>
    <w:rPr>
      <w:rFonts w:ascii="Corbel" w:hAnsi="Corbel"/>
      <w:b/>
      <w:bCs/>
      <w:color w:val="3C3C3B" w:themeColor="text1"/>
      <w:spacing w:val="10"/>
      <w:sz w:val="20"/>
      <w:szCs w:val="20"/>
      <w14:numForm w14:val="lining"/>
      <w14:numSpacing w14:val="tabular"/>
    </w:rPr>
  </w:style>
  <w:style w:type="paragraph" w:styleId="Rvision">
    <w:name w:val="Revision"/>
    <w:hidden/>
    <w:uiPriority w:val="99"/>
    <w:semiHidden/>
    <w:rsid w:val="008B1AE4"/>
    <w:rPr>
      <w:rFonts w:ascii="Corbel" w:hAnsi="Corbel"/>
      <w:color w:val="3C3C3B" w:themeColor="text1"/>
      <w:spacing w:val="10"/>
      <w:sz w:val="20"/>
      <w14:numForm w14:val="lining"/>
      <w14:numSpacing w14:val="tabular"/>
    </w:rPr>
  </w:style>
  <w:style w:type="paragraph" w:customStyle="1" w:styleId="Textefragment">
    <w:name w:val="Texte fragment"/>
    <w:link w:val="TextefragmentCar"/>
    <w:rsid w:val="00107919"/>
    <w:pPr>
      <w:spacing w:before="120"/>
      <w:ind w:left="57" w:right="-57"/>
      <w:jc w:val="both"/>
    </w:pPr>
    <w:rPr>
      <w:rFonts w:eastAsia="Times New Roman" w:cs="Times New Roman"/>
      <w:sz w:val="20"/>
      <w:szCs w:val="20"/>
      <w:lang w:eastAsia="fr-FR"/>
    </w:rPr>
  </w:style>
  <w:style w:type="character" w:customStyle="1" w:styleId="TextefragmentCar">
    <w:name w:val="Texte fragment Car"/>
    <w:basedOn w:val="Policepardfaut"/>
    <w:link w:val="Textefragment"/>
    <w:rsid w:val="00107919"/>
    <w:rPr>
      <w:rFonts w:eastAsia="Times New Roman" w:cs="Times New Roman"/>
      <w:sz w:val="20"/>
      <w:szCs w:val="20"/>
      <w:lang w:eastAsia="fr-FR"/>
    </w:rPr>
  </w:style>
  <w:style w:type="paragraph" w:customStyle="1" w:styleId="Listetableau">
    <w:name w:val="Liste tableau"/>
    <w:basedOn w:val="Textetableau"/>
    <w:rsid w:val="00107919"/>
    <w:pPr>
      <w:numPr>
        <w:numId w:val="11"/>
      </w:numPr>
      <w:spacing w:before="0" w:after="0"/>
      <w:ind w:right="-57"/>
    </w:pPr>
    <w:rPr>
      <w:rFonts w:asciiTheme="minorHAnsi" w:eastAsia="Times New Roman" w:hAnsiTheme="minorHAnsi" w:cs="Times New Roman"/>
      <w:color w:val="auto"/>
      <w:spacing w:val="0"/>
      <w:sz w:val="16"/>
      <w:szCs w:val="20"/>
      <w:lang w:eastAsia="fr-FR"/>
      <w14:numForm w14:val="default"/>
      <w14:numSpacing w14:val="default"/>
    </w:rPr>
  </w:style>
  <w:style w:type="table" w:customStyle="1" w:styleId="FgtMRS">
    <w:name w:val="FgtMRS"/>
    <w:basedOn w:val="TableauNormal"/>
    <w:rsid w:val="00107919"/>
    <w:rPr>
      <w:rFonts w:eastAsia="Times New Roman" w:cs="Times New Roman"/>
      <w:sz w:val="20"/>
      <w:szCs w:val="20"/>
      <w:lang w:eastAsia="fr-FR"/>
    </w:rPr>
    <w:tblPr>
      <w:tblInd w:w="113" w:type="dxa"/>
      <w:tblCellMar>
        <w:left w:w="74" w:type="dxa"/>
        <w:right w:w="74" w:type="dxa"/>
      </w:tblCellMar>
    </w:tblPr>
  </w:style>
  <w:style w:type="character" w:customStyle="1" w:styleId="LgendeCar">
    <w:name w:val="Légende Car"/>
    <w:basedOn w:val="Policepardfaut"/>
    <w:link w:val="Lgende"/>
    <w:uiPriority w:val="35"/>
    <w:rsid w:val="007E3A0D"/>
    <w:rPr>
      <w:rFonts w:ascii="Corbel" w:hAnsi="Corbel"/>
      <w:i/>
      <w:iCs/>
      <w:color w:val="3C3C3B" w:themeColor="text1"/>
      <w:spacing w:val="10"/>
      <w:sz w:val="18"/>
      <w:szCs w:val="18"/>
      <w:u w:val="single"/>
      <w14:numForm w14:val="lining"/>
      <w14:numSpacing w14:val="tabular"/>
    </w:rPr>
  </w:style>
  <w:style w:type="character" w:styleId="Titredulivre">
    <w:name w:val="Book Title"/>
    <w:basedOn w:val="Policepardfaut"/>
    <w:uiPriority w:val="33"/>
    <w:qFormat/>
    <w:rsid w:val="00DF3CD8"/>
    <w:rPr>
      <w:b/>
      <w:bCs/>
      <w:i/>
      <w:iCs/>
      <w:spacing w:val="5"/>
    </w:rPr>
  </w:style>
  <w:style w:type="table" w:customStyle="1" w:styleId="TableauListe3-Accentuation11">
    <w:name w:val="Tableau Liste 3 - Accentuation 11"/>
    <w:basedOn w:val="TableauNormal"/>
    <w:uiPriority w:val="48"/>
    <w:rsid w:val="001E75A2"/>
    <w:tblPr>
      <w:tblStyleRowBandSize w:val="1"/>
      <w:tblStyleColBandSize w:val="1"/>
      <w:tblBorders>
        <w:top w:val="single" w:sz="4" w:space="0" w:color="0086BE" w:themeColor="accent1"/>
        <w:left w:val="single" w:sz="4" w:space="0" w:color="0086BE" w:themeColor="accent1"/>
        <w:bottom w:val="single" w:sz="4" w:space="0" w:color="0086BE" w:themeColor="accent1"/>
        <w:right w:val="single" w:sz="4" w:space="0" w:color="0086B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6BE" w:themeFill="accent1"/>
      </w:tcPr>
    </w:tblStylePr>
    <w:tblStylePr w:type="lastRow">
      <w:rPr>
        <w:b/>
        <w:bCs/>
      </w:rPr>
      <w:tblPr/>
      <w:tcPr>
        <w:tcBorders>
          <w:top w:val="double" w:sz="4" w:space="0" w:color="0086B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6BE" w:themeColor="accent1"/>
          <w:right w:val="single" w:sz="4" w:space="0" w:color="0086BE" w:themeColor="accent1"/>
        </w:tcBorders>
      </w:tcPr>
    </w:tblStylePr>
    <w:tblStylePr w:type="band1Horz">
      <w:tblPr/>
      <w:tcPr>
        <w:tcBorders>
          <w:top w:val="single" w:sz="4" w:space="0" w:color="0086BE" w:themeColor="accent1"/>
          <w:bottom w:val="single" w:sz="4" w:space="0" w:color="0086B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6BE" w:themeColor="accent1"/>
          <w:left w:val="nil"/>
        </w:tcBorders>
      </w:tcPr>
    </w:tblStylePr>
    <w:tblStylePr w:type="swCell">
      <w:tblPr/>
      <w:tcPr>
        <w:tcBorders>
          <w:top w:val="double" w:sz="4" w:space="0" w:color="0086BE" w:themeColor="accent1"/>
          <w:right w:val="nil"/>
        </w:tcBorders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1E75A2"/>
    <w:tblPr>
      <w:tblStyleRowBandSize w:val="1"/>
      <w:tblStyleColBandSize w:val="1"/>
      <w:tblBorders>
        <w:top w:val="single" w:sz="4" w:space="0" w:color="7FD8FF" w:themeColor="accent1" w:themeTint="66"/>
        <w:left w:val="single" w:sz="4" w:space="0" w:color="7FD8FF" w:themeColor="accent1" w:themeTint="66"/>
        <w:bottom w:val="single" w:sz="4" w:space="0" w:color="7FD8FF" w:themeColor="accent1" w:themeTint="66"/>
        <w:right w:val="single" w:sz="4" w:space="0" w:color="7FD8FF" w:themeColor="accent1" w:themeTint="66"/>
        <w:insideH w:val="single" w:sz="4" w:space="0" w:color="7FD8FF" w:themeColor="accent1" w:themeTint="66"/>
        <w:insideV w:val="single" w:sz="4" w:space="0" w:color="7FD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FC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FC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loberbullet">
    <w:name w:val="Glober bullet"/>
    <w:basedOn w:val="Normal"/>
    <w:link w:val="GloberbulletCar"/>
    <w:qFormat/>
    <w:rsid w:val="002D59B4"/>
    <w:pPr>
      <w:numPr>
        <w:numId w:val="12"/>
      </w:numPr>
      <w:spacing w:before="0" w:after="0" w:line="240" w:lineRule="auto"/>
    </w:pPr>
    <w:rPr>
      <w:rFonts w:ascii="Glober SemiBold" w:eastAsia="PMingLiU" w:hAnsi="Glober SemiBold" w:cs="Times New Roman"/>
      <w:b/>
      <w:color w:val="19523B"/>
      <w:spacing w:val="0"/>
      <w:sz w:val="22"/>
      <w:szCs w:val="22"/>
      <w:lang w:eastAsia="zh-TW"/>
      <w14:numForm w14:val="default"/>
      <w14:numSpacing w14:val="default"/>
    </w:rPr>
  </w:style>
  <w:style w:type="character" w:customStyle="1" w:styleId="GloberbulletCar">
    <w:name w:val="Glober bullet Car"/>
    <w:link w:val="Globerbullet"/>
    <w:rsid w:val="002D59B4"/>
    <w:rPr>
      <w:rFonts w:ascii="Glober SemiBold" w:eastAsia="PMingLiU" w:hAnsi="Glober SemiBold" w:cs="Times New Roman"/>
      <w:b/>
      <w:color w:val="19523B"/>
      <w:sz w:val="22"/>
      <w:szCs w:val="22"/>
      <w:lang w:eastAsia="zh-TW"/>
    </w:rPr>
  </w:style>
  <w:style w:type="character" w:styleId="Mentionnonrsolue">
    <w:name w:val="Unresolved Mention"/>
    <w:basedOn w:val="Policepardfaut"/>
    <w:uiPriority w:val="99"/>
    <w:semiHidden/>
    <w:unhideWhenUsed/>
    <w:rsid w:val="008243BF"/>
    <w:rPr>
      <w:color w:val="605E5C"/>
      <w:shd w:val="clear" w:color="auto" w:fill="E1DFDD"/>
    </w:rPr>
  </w:style>
  <w:style w:type="table" w:styleId="TableauGrille1Clair-Accentuation1">
    <w:name w:val="Grid Table 1 Light Accent 1"/>
    <w:basedOn w:val="TableauNormal"/>
    <w:uiPriority w:val="46"/>
    <w:rsid w:val="001462A3"/>
    <w:tblPr>
      <w:tblStyleRowBandSize w:val="1"/>
      <w:tblStyleColBandSize w:val="1"/>
      <w:tblBorders>
        <w:top w:val="single" w:sz="4" w:space="0" w:color="7FD8FF" w:themeColor="accent1" w:themeTint="66"/>
        <w:left w:val="single" w:sz="4" w:space="0" w:color="7FD8FF" w:themeColor="accent1" w:themeTint="66"/>
        <w:bottom w:val="single" w:sz="4" w:space="0" w:color="7FD8FF" w:themeColor="accent1" w:themeTint="66"/>
        <w:right w:val="single" w:sz="4" w:space="0" w:color="7FD8FF" w:themeColor="accent1" w:themeTint="66"/>
        <w:insideH w:val="single" w:sz="4" w:space="0" w:color="7FD8FF" w:themeColor="accent1" w:themeTint="66"/>
        <w:insideV w:val="single" w:sz="4" w:space="0" w:color="7FD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FC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FC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3C7D9F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color w:val="auto"/>
      <w:spacing w:val="0"/>
      <w:sz w:val="24"/>
      <w:lang w:eastAsia="fr-FR"/>
      <w14:numForm w14:val="default"/>
      <w14:numSpacing w14:val="default"/>
    </w:rPr>
  </w:style>
  <w:style w:type="paragraph" w:customStyle="1" w:styleId="Corpsdetexte1">
    <w:name w:val="Corps de texte1"/>
    <w:basedOn w:val="Normal"/>
    <w:qFormat/>
    <w:rsid w:val="007D3BC5"/>
    <w:pPr>
      <w:spacing w:before="0" w:after="120" w:line="276" w:lineRule="auto"/>
      <w:jc w:val="both"/>
    </w:pPr>
    <w:rPr>
      <w:rFonts w:ascii="Century Gothic" w:eastAsia="Century Gothic" w:hAnsi="Century Gothic" w:cs="Times New Roman"/>
      <w:color w:val="000000"/>
      <w:spacing w:val="0"/>
      <w:szCs w:val="22"/>
      <w14:numForm w14:val="default"/>
      <w14:numSpacing w14:val="default"/>
    </w:rPr>
  </w:style>
  <w:style w:type="table" w:styleId="Tableausimple3">
    <w:name w:val="Plain Table 3"/>
    <w:basedOn w:val="TableauNormal"/>
    <w:uiPriority w:val="43"/>
    <w:rsid w:val="00EF58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EF5803"/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Tableausimple5">
    <w:name w:val="Plain Table 5"/>
    <w:basedOn w:val="TableauNormal"/>
    <w:uiPriority w:val="45"/>
    <w:rsid w:val="00EF58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F58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EF58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60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6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570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6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106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6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4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77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324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2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766">
          <w:marLeft w:val="56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52">
          <w:marLeft w:val="56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182">
          <w:marLeft w:val="56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454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26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7266">
          <w:marLeft w:val="56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290">
          <w:marLeft w:val="56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01">
          <w:marLeft w:val="56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diagramQuickStyle" Target="diagrams/quickStyle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diagramLayout" Target="diagrams/layout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diagramData" Target="diagrams/data1.xml"/><Relationship Id="rId28" Type="http://schemas.openxmlformats.org/officeDocument/2006/relationships/hyperlink" Target="https://www.eco2initiative.com/climatcantine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svg"/><Relationship Id="rId27" Type="http://schemas.microsoft.com/office/2007/relationships/diagramDrawing" Target="diagrams/drawing1.xml"/><Relationship Id="rId30" Type="http://schemas.openxmlformats.org/officeDocument/2006/relationships/hyperlink" Target="mailto:climatcantines@eco2initiative.com" TargetMode="External"/><Relationship Id="rId8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2E897C-7177-CB45-9019-ADEC762265DA}" type="doc">
      <dgm:prSet loTypeId="urn:microsoft.com/office/officeart/2005/8/layout/radial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90DD98A-0648-9746-BA47-AE28B24D9A91}">
      <dgm:prSet phldrT="[Texte]"/>
      <dgm:spPr>
        <a:noFill/>
        <a:ln>
          <a:solidFill>
            <a:srgbClr val="0086BE"/>
          </a:solidFill>
        </a:ln>
      </dgm:spPr>
      <dgm:t>
        <a:bodyPr/>
        <a:lstStyle/>
        <a:p>
          <a:pPr algn="ctr"/>
          <a:r>
            <a:rPr lang="fr-FR" b="1">
              <a:solidFill>
                <a:srgbClr val="0086BE"/>
              </a:solidFill>
            </a:rPr>
            <a:t>Réduction des émissions carbone des cantines</a:t>
          </a:r>
          <a:endParaRPr lang="fr-FR">
            <a:solidFill>
              <a:srgbClr val="0086BE"/>
            </a:solidFill>
          </a:endParaRPr>
        </a:p>
      </dgm:t>
    </dgm:pt>
    <dgm:pt modelId="{D9802116-5FAF-004A-B7CF-8E22A047FDC9}" type="parTrans" cxnId="{92C3C152-AE2B-CA40-BABF-0EC9F61A7D84}">
      <dgm:prSet/>
      <dgm:spPr/>
      <dgm:t>
        <a:bodyPr/>
        <a:lstStyle/>
        <a:p>
          <a:pPr algn="ctr"/>
          <a:endParaRPr lang="fr-FR"/>
        </a:p>
      </dgm:t>
    </dgm:pt>
    <dgm:pt modelId="{D47F503B-8C3F-9749-A843-C77F3B023600}" type="sibTrans" cxnId="{92C3C152-AE2B-CA40-BABF-0EC9F61A7D84}">
      <dgm:prSet/>
      <dgm:spPr/>
      <dgm:t>
        <a:bodyPr/>
        <a:lstStyle/>
        <a:p>
          <a:pPr algn="ctr"/>
          <a:endParaRPr lang="fr-FR"/>
        </a:p>
      </dgm:t>
    </dgm:pt>
    <dgm:pt modelId="{2FCDA173-DE64-3C42-B860-E77A95E745EE}">
      <dgm:prSet phldrT="[Texte]"/>
      <dgm:spPr/>
      <dgm:t>
        <a:bodyPr/>
        <a:lstStyle/>
        <a:p>
          <a:pPr algn="ctr"/>
          <a:r>
            <a:rPr lang="fr-FR">
              <a:solidFill>
                <a:schemeClr val="bg1"/>
              </a:solidFill>
            </a:rPr>
            <a:t>Augmentation des quantités de produits durables (bio, labélisés, …)</a:t>
          </a:r>
        </a:p>
      </dgm:t>
    </dgm:pt>
    <dgm:pt modelId="{5C9F2F06-C1D4-534F-9A80-DC498F5A297F}" type="parTrans" cxnId="{F3EB5969-0D7E-C647-B5BF-58F1CF159DBF}">
      <dgm:prSet/>
      <dgm:spPr/>
      <dgm:t>
        <a:bodyPr/>
        <a:lstStyle/>
        <a:p>
          <a:pPr algn="ctr"/>
          <a:endParaRPr lang="fr-FR"/>
        </a:p>
      </dgm:t>
    </dgm:pt>
    <dgm:pt modelId="{AE4F3442-C323-0242-BDA8-9F1AF1E7BE44}" type="sibTrans" cxnId="{F3EB5969-0D7E-C647-B5BF-58F1CF159DBF}">
      <dgm:prSet/>
      <dgm:spPr/>
      <dgm:t>
        <a:bodyPr/>
        <a:lstStyle/>
        <a:p>
          <a:pPr algn="ctr"/>
          <a:endParaRPr lang="fr-FR"/>
        </a:p>
      </dgm:t>
    </dgm:pt>
    <dgm:pt modelId="{5CF7FB5F-1E5A-3F41-BC07-1838A481D206}">
      <dgm:prSet phldrT="[Texte]"/>
      <dgm:spPr/>
      <dgm:t>
        <a:bodyPr/>
        <a:lstStyle/>
        <a:p>
          <a:pPr algn="ctr"/>
          <a:endParaRPr lang="fr-FR"/>
        </a:p>
        <a:p>
          <a:pPr algn="ctr"/>
          <a:r>
            <a:rPr lang="fr-FR"/>
            <a:t>Éducation à l’alimentation durable</a:t>
          </a:r>
        </a:p>
      </dgm:t>
    </dgm:pt>
    <dgm:pt modelId="{5E527B4F-31F9-8248-97D3-32006545AA68}" type="parTrans" cxnId="{2AFBF9A5-3E4D-6841-BEE2-E8D87B7A9781}">
      <dgm:prSet/>
      <dgm:spPr/>
      <dgm:t>
        <a:bodyPr/>
        <a:lstStyle/>
        <a:p>
          <a:pPr algn="ctr"/>
          <a:endParaRPr lang="fr-FR"/>
        </a:p>
      </dgm:t>
    </dgm:pt>
    <dgm:pt modelId="{D3262D0A-AC86-1B44-B7CD-5D66D66E2005}" type="sibTrans" cxnId="{2AFBF9A5-3E4D-6841-BEE2-E8D87B7A9781}">
      <dgm:prSet/>
      <dgm:spPr/>
      <dgm:t>
        <a:bodyPr/>
        <a:lstStyle/>
        <a:p>
          <a:pPr algn="ctr"/>
          <a:endParaRPr lang="fr-FR"/>
        </a:p>
      </dgm:t>
    </dgm:pt>
    <dgm:pt modelId="{AB3B6B6B-5219-414D-803C-5E91977A6D7C}">
      <dgm:prSet phldrT="[Texte]"/>
      <dgm:spPr/>
      <dgm:t>
        <a:bodyPr/>
        <a:lstStyle/>
        <a:p>
          <a:pPr algn="ctr"/>
          <a:endParaRPr lang="fr-FR"/>
        </a:p>
        <a:p>
          <a:pPr algn="ctr"/>
          <a:r>
            <a:rPr lang="fr-FR"/>
            <a:t>Produits locaux et de saison</a:t>
          </a:r>
        </a:p>
      </dgm:t>
    </dgm:pt>
    <dgm:pt modelId="{20A9D447-99C7-7341-98A0-246639ACAB26}" type="parTrans" cxnId="{C5224458-E337-8346-AAF6-DA7586EEAEBE}">
      <dgm:prSet/>
      <dgm:spPr/>
      <dgm:t>
        <a:bodyPr/>
        <a:lstStyle/>
        <a:p>
          <a:pPr algn="ctr"/>
          <a:endParaRPr lang="fr-FR"/>
        </a:p>
      </dgm:t>
    </dgm:pt>
    <dgm:pt modelId="{56CA7261-684A-F548-85C3-FCC042FD98F3}" type="sibTrans" cxnId="{C5224458-E337-8346-AAF6-DA7586EEAEBE}">
      <dgm:prSet/>
      <dgm:spPr/>
      <dgm:t>
        <a:bodyPr/>
        <a:lstStyle/>
        <a:p>
          <a:pPr algn="ctr"/>
          <a:endParaRPr lang="fr-FR"/>
        </a:p>
      </dgm:t>
    </dgm:pt>
    <dgm:pt modelId="{79144A33-84A0-EE4C-909A-E80F4EC2F406}">
      <dgm:prSet phldrT="[Texte]"/>
      <dgm:spPr/>
      <dgm:t>
        <a:bodyPr/>
        <a:lstStyle/>
        <a:p>
          <a:pPr algn="ctr"/>
          <a:endParaRPr lang="fr-FR"/>
        </a:p>
        <a:p>
          <a:pPr algn="ctr"/>
          <a:r>
            <a:rPr lang="fr-FR"/>
            <a:t>Réduction du gaspillage alimentaire</a:t>
          </a:r>
        </a:p>
      </dgm:t>
    </dgm:pt>
    <dgm:pt modelId="{4808318B-445B-3D4D-9435-AB9112BEF72B}" type="parTrans" cxnId="{DFBFA4C5-0BC4-0E45-9100-97ECE85813D5}">
      <dgm:prSet/>
      <dgm:spPr/>
      <dgm:t>
        <a:bodyPr/>
        <a:lstStyle/>
        <a:p>
          <a:pPr algn="ctr"/>
          <a:endParaRPr lang="fr-FR"/>
        </a:p>
      </dgm:t>
    </dgm:pt>
    <dgm:pt modelId="{6F6AA053-732F-E34B-93B3-B663522683C4}" type="sibTrans" cxnId="{DFBFA4C5-0BC4-0E45-9100-97ECE85813D5}">
      <dgm:prSet/>
      <dgm:spPr/>
      <dgm:t>
        <a:bodyPr/>
        <a:lstStyle/>
        <a:p>
          <a:pPr algn="ctr"/>
          <a:endParaRPr lang="fr-FR"/>
        </a:p>
      </dgm:t>
    </dgm:pt>
    <dgm:pt modelId="{3460E197-FFD7-B342-8699-A75EFC86DC5D}">
      <dgm:prSet/>
      <dgm:spPr/>
      <dgm:t>
        <a:bodyPr/>
        <a:lstStyle/>
        <a:p>
          <a:pPr algn="ctr"/>
          <a:endParaRPr lang="fr-FR"/>
        </a:p>
        <a:p>
          <a:pPr algn="ctr"/>
          <a:r>
            <a:rPr lang="fr-FR"/>
            <a:t>Conformité avec la loi EGalim</a:t>
          </a:r>
        </a:p>
      </dgm:t>
    </dgm:pt>
    <dgm:pt modelId="{79564EC4-7BD0-BB4F-8875-AA71F0969E0F}" type="parTrans" cxnId="{F5B46FBE-890C-C94E-BF53-BC8B144815FC}">
      <dgm:prSet/>
      <dgm:spPr/>
      <dgm:t>
        <a:bodyPr/>
        <a:lstStyle/>
        <a:p>
          <a:pPr algn="ctr"/>
          <a:endParaRPr lang="fr-FR"/>
        </a:p>
      </dgm:t>
    </dgm:pt>
    <dgm:pt modelId="{5C251AD5-B6BB-BF41-B6C7-AF01F14F513F}" type="sibTrans" cxnId="{F5B46FBE-890C-C94E-BF53-BC8B144815FC}">
      <dgm:prSet/>
      <dgm:spPr/>
      <dgm:t>
        <a:bodyPr/>
        <a:lstStyle/>
        <a:p>
          <a:pPr algn="ctr"/>
          <a:endParaRPr lang="fr-FR"/>
        </a:p>
      </dgm:t>
    </dgm:pt>
    <dgm:pt modelId="{16362231-A8CB-7647-9041-EA32FB242492}">
      <dgm:prSet/>
      <dgm:spPr/>
      <dgm:t>
        <a:bodyPr/>
        <a:lstStyle/>
        <a:p>
          <a:pPr algn="ctr"/>
          <a:endParaRPr lang="fr-FR"/>
        </a:p>
        <a:p>
          <a:pPr algn="ctr"/>
          <a:r>
            <a:rPr lang="fr-FR"/>
            <a:t>Amélioration de la qualité nutritionnelle </a:t>
          </a:r>
        </a:p>
      </dgm:t>
    </dgm:pt>
    <dgm:pt modelId="{3DEB4B84-1E42-E345-BC2F-9F72EDDD3E89}" type="parTrans" cxnId="{D7EF89D8-759C-9448-9234-6F2C4ABD441A}">
      <dgm:prSet/>
      <dgm:spPr/>
      <dgm:t>
        <a:bodyPr/>
        <a:lstStyle/>
        <a:p>
          <a:pPr algn="ctr"/>
          <a:endParaRPr lang="fr-FR"/>
        </a:p>
      </dgm:t>
    </dgm:pt>
    <dgm:pt modelId="{AE408161-8902-5E4A-8A2C-3C6452178048}" type="sibTrans" cxnId="{D7EF89D8-759C-9448-9234-6F2C4ABD441A}">
      <dgm:prSet/>
      <dgm:spPr/>
      <dgm:t>
        <a:bodyPr/>
        <a:lstStyle/>
        <a:p>
          <a:pPr algn="ctr"/>
          <a:endParaRPr lang="fr-FR"/>
        </a:p>
      </dgm:t>
    </dgm:pt>
    <dgm:pt modelId="{2FB4E998-0181-3544-8FEE-D1963E4DBE24}">
      <dgm:prSet/>
      <dgm:spPr/>
      <dgm:t>
        <a:bodyPr/>
        <a:lstStyle/>
        <a:p>
          <a:pPr algn="ctr"/>
          <a:endParaRPr lang="fr-FR"/>
        </a:p>
        <a:p>
          <a:pPr algn="ctr"/>
          <a:r>
            <a:rPr lang="fr-FR"/>
            <a:t>Formation des équipes</a:t>
          </a:r>
        </a:p>
      </dgm:t>
    </dgm:pt>
    <dgm:pt modelId="{9CCE0522-94FF-5F46-B311-4166F4AA2BC8}" type="parTrans" cxnId="{6D17CE0F-34B8-D94C-A0AC-6EDBEA819C6F}">
      <dgm:prSet/>
      <dgm:spPr/>
      <dgm:t>
        <a:bodyPr/>
        <a:lstStyle/>
        <a:p>
          <a:pPr algn="ctr"/>
          <a:endParaRPr lang="fr-FR"/>
        </a:p>
      </dgm:t>
    </dgm:pt>
    <dgm:pt modelId="{B3C75F0A-A66D-9143-B740-8879B75B16DF}" type="sibTrans" cxnId="{6D17CE0F-34B8-D94C-A0AC-6EDBEA819C6F}">
      <dgm:prSet/>
      <dgm:spPr/>
      <dgm:t>
        <a:bodyPr/>
        <a:lstStyle/>
        <a:p>
          <a:pPr algn="ctr"/>
          <a:endParaRPr lang="fr-FR"/>
        </a:p>
      </dgm:t>
    </dgm:pt>
    <dgm:pt modelId="{34CACC00-9862-3849-86E3-3300CBCD56D1}" type="pres">
      <dgm:prSet presAssocID="{CB2E897C-7177-CB45-9019-ADEC762265D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3680693-ED41-5F42-BE5A-EFE1FAF1E0DA}" type="pres">
      <dgm:prSet presAssocID="{390DD98A-0648-9746-BA47-AE28B24D9A91}" presName="centerShape" presStyleLbl="node0" presStyleIdx="0" presStyleCnt="1"/>
      <dgm:spPr/>
    </dgm:pt>
    <dgm:pt modelId="{49B4C070-CED6-CD45-A57C-BB262A792F25}" type="pres">
      <dgm:prSet presAssocID="{5C9F2F06-C1D4-534F-9A80-DC498F5A297F}" presName="Name9" presStyleLbl="parChTrans1D2" presStyleIdx="0" presStyleCnt="7"/>
      <dgm:spPr/>
    </dgm:pt>
    <dgm:pt modelId="{52550359-4EAE-F249-B568-4D4649E9EAD5}" type="pres">
      <dgm:prSet presAssocID="{5C9F2F06-C1D4-534F-9A80-DC498F5A297F}" presName="connTx" presStyleLbl="parChTrans1D2" presStyleIdx="0" presStyleCnt="7"/>
      <dgm:spPr/>
    </dgm:pt>
    <dgm:pt modelId="{1AE61BC8-C342-DE4A-8B19-3C3A084F6859}" type="pres">
      <dgm:prSet presAssocID="{2FCDA173-DE64-3C42-B860-E77A95E745EE}" presName="node" presStyleLbl="node1" presStyleIdx="0" presStyleCnt="7">
        <dgm:presLayoutVars>
          <dgm:bulletEnabled val="1"/>
        </dgm:presLayoutVars>
      </dgm:prSet>
      <dgm:spPr/>
    </dgm:pt>
    <dgm:pt modelId="{9E64C959-4297-4749-B16B-5447FAF9DD14}" type="pres">
      <dgm:prSet presAssocID="{79564EC4-7BD0-BB4F-8875-AA71F0969E0F}" presName="Name9" presStyleLbl="parChTrans1D2" presStyleIdx="1" presStyleCnt="7"/>
      <dgm:spPr/>
    </dgm:pt>
    <dgm:pt modelId="{3504A159-1667-B046-96BC-C6D6329BAC8D}" type="pres">
      <dgm:prSet presAssocID="{79564EC4-7BD0-BB4F-8875-AA71F0969E0F}" presName="connTx" presStyleLbl="parChTrans1D2" presStyleIdx="1" presStyleCnt="7"/>
      <dgm:spPr/>
    </dgm:pt>
    <dgm:pt modelId="{751BB697-BB96-DF48-AB78-04C96E089D31}" type="pres">
      <dgm:prSet presAssocID="{3460E197-FFD7-B342-8699-A75EFC86DC5D}" presName="node" presStyleLbl="node1" presStyleIdx="1" presStyleCnt="7">
        <dgm:presLayoutVars>
          <dgm:bulletEnabled val="1"/>
        </dgm:presLayoutVars>
      </dgm:prSet>
      <dgm:spPr/>
    </dgm:pt>
    <dgm:pt modelId="{B5202854-0380-3149-9F1B-F914D8B6A712}" type="pres">
      <dgm:prSet presAssocID="{3DEB4B84-1E42-E345-BC2F-9F72EDDD3E89}" presName="Name9" presStyleLbl="parChTrans1D2" presStyleIdx="2" presStyleCnt="7"/>
      <dgm:spPr/>
    </dgm:pt>
    <dgm:pt modelId="{F0933E27-B6A6-6443-90DA-FA7BC9923BBC}" type="pres">
      <dgm:prSet presAssocID="{3DEB4B84-1E42-E345-BC2F-9F72EDDD3E89}" presName="connTx" presStyleLbl="parChTrans1D2" presStyleIdx="2" presStyleCnt="7"/>
      <dgm:spPr/>
    </dgm:pt>
    <dgm:pt modelId="{18AB6D0A-4A75-2146-9722-8BA9441D31BC}" type="pres">
      <dgm:prSet presAssocID="{16362231-A8CB-7647-9041-EA32FB242492}" presName="node" presStyleLbl="node1" presStyleIdx="2" presStyleCnt="7">
        <dgm:presLayoutVars>
          <dgm:bulletEnabled val="1"/>
        </dgm:presLayoutVars>
      </dgm:prSet>
      <dgm:spPr/>
    </dgm:pt>
    <dgm:pt modelId="{C46E85B6-4E91-C04F-B4C7-3ECF13C78549}" type="pres">
      <dgm:prSet presAssocID="{5E527B4F-31F9-8248-97D3-32006545AA68}" presName="Name9" presStyleLbl="parChTrans1D2" presStyleIdx="3" presStyleCnt="7"/>
      <dgm:spPr/>
    </dgm:pt>
    <dgm:pt modelId="{8CC3BC95-0805-904E-8A4E-975448FFFB54}" type="pres">
      <dgm:prSet presAssocID="{5E527B4F-31F9-8248-97D3-32006545AA68}" presName="connTx" presStyleLbl="parChTrans1D2" presStyleIdx="3" presStyleCnt="7"/>
      <dgm:spPr/>
    </dgm:pt>
    <dgm:pt modelId="{4FA0BAE9-0DA4-FE4B-A17F-8B4844BF1DBC}" type="pres">
      <dgm:prSet presAssocID="{5CF7FB5F-1E5A-3F41-BC07-1838A481D206}" presName="node" presStyleLbl="node1" presStyleIdx="3" presStyleCnt="7">
        <dgm:presLayoutVars>
          <dgm:bulletEnabled val="1"/>
        </dgm:presLayoutVars>
      </dgm:prSet>
      <dgm:spPr/>
    </dgm:pt>
    <dgm:pt modelId="{724003FB-373B-AC41-A412-2F93FCDCD704}" type="pres">
      <dgm:prSet presAssocID="{20A9D447-99C7-7341-98A0-246639ACAB26}" presName="Name9" presStyleLbl="parChTrans1D2" presStyleIdx="4" presStyleCnt="7"/>
      <dgm:spPr/>
    </dgm:pt>
    <dgm:pt modelId="{A0E47AB2-E29A-F249-8C11-FED2F1DDC79B}" type="pres">
      <dgm:prSet presAssocID="{20A9D447-99C7-7341-98A0-246639ACAB26}" presName="connTx" presStyleLbl="parChTrans1D2" presStyleIdx="4" presStyleCnt="7"/>
      <dgm:spPr/>
    </dgm:pt>
    <dgm:pt modelId="{46AA2151-D653-394E-BEEB-56E519294748}" type="pres">
      <dgm:prSet presAssocID="{AB3B6B6B-5219-414D-803C-5E91977A6D7C}" presName="node" presStyleLbl="node1" presStyleIdx="4" presStyleCnt="7">
        <dgm:presLayoutVars>
          <dgm:bulletEnabled val="1"/>
        </dgm:presLayoutVars>
      </dgm:prSet>
      <dgm:spPr/>
    </dgm:pt>
    <dgm:pt modelId="{515E0B47-D4E7-DE41-A45F-CCB06B837813}" type="pres">
      <dgm:prSet presAssocID="{4808318B-445B-3D4D-9435-AB9112BEF72B}" presName="Name9" presStyleLbl="parChTrans1D2" presStyleIdx="5" presStyleCnt="7"/>
      <dgm:spPr/>
    </dgm:pt>
    <dgm:pt modelId="{E2FAB3D1-520E-0A47-B5BF-94ADE2F5B6B3}" type="pres">
      <dgm:prSet presAssocID="{4808318B-445B-3D4D-9435-AB9112BEF72B}" presName="connTx" presStyleLbl="parChTrans1D2" presStyleIdx="5" presStyleCnt="7"/>
      <dgm:spPr/>
    </dgm:pt>
    <dgm:pt modelId="{097421B2-79F8-6A45-9526-7042B5576D7F}" type="pres">
      <dgm:prSet presAssocID="{79144A33-84A0-EE4C-909A-E80F4EC2F406}" presName="node" presStyleLbl="node1" presStyleIdx="5" presStyleCnt="7">
        <dgm:presLayoutVars>
          <dgm:bulletEnabled val="1"/>
        </dgm:presLayoutVars>
      </dgm:prSet>
      <dgm:spPr/>
    </dgm:pt>
    <dgm:pt modelId="{8A5562C9-D3A3-5B4C-8BA3-3B11FE8BAAF6}" type="pres">
      <dgm:prSet presAssocID="{9CCE0522-94FF-5F46-B311-4166F4AA2BC8}" presName="Name9" presStyleLbl="parChTrans1D2" presStyleIdx="6" presStyleCnt="7"/>
      <dgm:spPr/>
    </dgm:pt>
    <dgm:pt modelId="{01CBF370-D258-5E46-9703-3AD5974470EF}" type="pres">
      <dgm:prSet presAssocID="{9CCE0522-94FF-5F46-B311-4166F4AA2BC8}" presName="connTx" presStyleLbl="parChTrans1D2" presStyleIdx="6" presStyleCnt="7"/>
      <dgm:spPr/>
    </dgm:pt>
    <dgm:pt modelId="{6F7CE65A-C83E-EA43-845A-F5966FE70D5E}" type="pres">
      <dgm:prSet presAssocID="{2FB4E998-0181-3544-8FEE-D1963E4DBE24}" presName="node" presStyleLbl="node1" presStyleIdx="6" presStyleCnt="7">
        <dgm:presLayoutVars>
          <dgm:bulletEnabled val="1"/>
        </dgm:presLayoutVars>
      </dgm:prSet>
      <dgm:spPr/>
    </dgm:pt>
  </dgm:ptLst>
  <dgm:cxnLst>
    <dgm:cxn modelId="{74C1E401-3C49-9D4E-B0EE-0D9E7D7EAB6B}" type="presOf" srcId="{4808318B-445B-3D4D-9435-AB9112BEF72B}" destId="{515E0B47-D4E7-DE41-A45F-CCB06B837813}" srcOrd="0" destOrd="0" presId="urn:microsoft.com/office/officeart/2005/8/layout/radial1"/>
    <dgm:cxn modelId="{6FFBFA01-778C-F14F-91E8-92AFCD386A57}" type="presOf" srcId="{3DEB4B84-1E42-E345-BC2F-9F72EDDD3E89}" destId="{F0933E27-B6A6-6443-90DA-FA7BC9923BBC}" srcOrd="1" destOrd="0" presId="urn:microsoft.com/office/officeart/2005/8/layout/radial1"/>
    <dgm:cxn modelId="{97C91903-E0D1-8B43-93C9-A93FDF392648}" type="presOf" srcId="{CB2E897C-7177-CB45-9019-ADEC762265DA}" destId="{34CACC00-9862-3849-86E3-3300CBCD56D1}" srcOrd="0" destOrd="0" presId="urn:microsoft.com/office/officeart/2005/8/layout/radial1"/>
    <dgm:cxn modelId="{210ABE03-E803-0148-9110-5872892440ED}" type="presOf" srcId="{AB3B6B6B-5219-414D-803C-5E91977A6D7C}" destId="{46AA2151-D653-394E-BEEB-56E519294748}" srcOrd="0" destOrd="0" presId="urn:microsoft.com/office/officeart/2005/8/layout/radial1"/>
    <dgm:cxn modelId="{AABD8505-8323-BB4C-B98D-BB1C6D2D2C8F}" type="presOf" srcId="{3DEB4B84-1E42-E345-BC2F-9F72EDDD3E89}" destId="{B5202854-0380-3149-9F1B-F914D8B6A712}" srcOrd="0" destOrd="0" presId="urn:microsoft.com/office/officeart/2005/8/layout/radial1"/>
    <dgm:cxn modelId="{466D7F0F-D0A4-FD4C-9176-DE3378099BBF}" type="presOf" srcId="{5C9F2F06-C1D4-534F-9A80-DC498F5A297F}" destId="{49B4C070-CED6-CD45-A57C-BB262A792F25}" srcOrd="0" destOrd="0" presId="urn:microsoft.com/office/officeart/2005/8/layout/radial1"/>
    <dgm:cxn modelId="{6D17CE0F-34B8-D94C-A0AC-6EDBEA819C6F}" srcId="{390DD98A-0648-9746-BA47-AE28B24D9A91}" destId="{2FB4E998-0181-3544-8FEE-D1963E4DBE24}" srcOrd="6" destOrd="0" parTransId="{9CCE0522-94FF-5F46-B311-4166F4AA2BC8}" sibTransId="{B3C75F0A-A66D-9143-B740-8879B75B16DF}"/>
    <dgm:cxn modelId="{DEFA5312-E9E8-174D-A027-4EDFC172C478}" type="presOf" srcId="{2FB4E998-0181-3544-8FEE-D1963E4DBE24}" destId="{6F7CE65A-C83E-EA43-845A-F5966FE70D5E}" srcOrd="0" destOrd="0" presId="urn:microsoft.com/office/officeart/2005/8/layout/radial1"/>
    <dgm:cxn modelId="{B434E51C-8BF0-F345-972E-A95B37D27966}" type="presOf" srcId="{9CCE0522-94FF-5F46-B311-4166F4AA2BC8}" destId="{01CBF370-D258-5E46-9703-3AD5974470EF}" srcOrd="1" destOrd="0" presId="urn:microsoft.com/office/officeart/2005/8/layout/radial1"/>
    <dgm:cxn modelId="{DA2CF223-D71E-E245-AFEE-4F2661F76CAA}" type="presOf" srcId="{20A9D447-99C7-7341-98A0-246639ACAB26}" destId="{A0E47AB2-E29A-F249-8C11-FED2F1DDC79B}" srcOrd="1" destOrd="0" presId="urn:microsoft.com/office/officeart/2005/8/layout/radial1"/>
    <dgm:cxn modelId="{70CFEC28-3AD4-CD40-B135-981D46D94EB8}" type="presOf" srcId="{5CF7FB5F-1E5A-3F41-BC07-1838A481D206}" destId="{4FA0BAE9-0DA4-FE4B-A17F-8B4844BF1DBC}" srcOrd="0" destOrd="0" presId="urn:microsoft.com/office/officeart/2005/8/layout/radial1"/>
    <dgm:cxn modelId="{54924830-F9C3-E043-9B5F-8C61C2AD088F}" type="presOf" srcId="{9CCE0522-94FF-5F46-B311-4166F4AA2BC8}" destId="{8A5562C9-D3A3-5B4C-8BA3-3B11FE8BAAF6}" srcOrd="0" destOrd="0" presId="urn:microsoft.com/office/officeart/2005/8/layout/radial1"/>
    <dgm:cxn modelId="{C3CF1442-A5C5-6C40-8D9B-BBFA85F663CC}" type="presOf" srcId="{5E527B4F-31F9-8248-97D3-32006545AA68}" destId="{C46E85B6-4E91-C04F-B4C7-3ECF13C78549}" srcOrd="0" destOrd="0" presId="urn:microsoft.com/office/officeart/2005/8/layout/radial1"/>
    <dgm:cxn modelId="{AF58B24B-FACC-D24E-95F4-3B618754147F}" type="presOf" srcId="{79564EC4-7BD0-BB4F-8875-AA71F0969E0F}" destId="{9E64C959-4297-4749-B16B-5447FAF9DD14}" srcOrd="0" destOrd="0" presId="urn:microsoft.com/office/officeart/2005/8/layout/radial1"/>
    <dgm:cxn modelId="{5442044C-FD1A-3242-ABBA-BAC403BBFF93}" type="presOf" srcId="{20A9D447-99C7-7341-98A0-246639ACAB26}" destId="{724003FB-373B-AC41-A412-2F93FCDCD704}" srcOrd="0" destOrd="0" presId="urn:microsoft.com/office/officeart/2005/8/layout/radial1"/>
    <dgm:cxn modelId="{92C3C152-AE2B-CA40-BABF-0EC9F61A7D84}" srcId="{CB2E897C-7177-CB45-9019-ADEC762265DA}" destId="{390DD98A-0648-9746-BA47-AE28B24D9A91}" srcOrd="0" destOrd="0" parTransId="{D9802116-5FAF-004A-B7CF-8E22A047FDC9}" sibTransId="{D47F503B-8C3F-9749-A843-C77F3B023600}"/>
    <dgm:cxn modelId="{9E308656-C6BC-1941-8E48-1D51D320DE6B}" type="presOf" srcId="{79564EC4-7BD0-BB4F-8875-AA71F0969E0F}" destId="{3504A159-1667-B046-96BC-C6D6329BAC8D}" srcOrd="1" destOrd="0" presId="urn:microsoft.com/office/officeart/2005/8/layout/radial1"/>
    <dgm:cxn modelId="{C5224458-E337-8346-AAF6-DA7586EEAEBE}" srcId="{390DD98A-0648-9746-BA47-AE28B24D9A91}" destId="{AB3B6B6B-5219-414D-803C-5E91977A6D7C}" srcOrd="4" destOrd="0" parTransId="{20A9D447-99C7-7341-98A0-246639ACAB26}" sibTransId="{56CA7261-684A-F548-85C3-FCC042FD98F3}"/>
    <dgm:cxn modelId="{F3EB5969-0D7E-C647-B5BF-58F1CF159DBF}" srcId="{390DD98A-0648-9746-BA47-AE28B24D9A91}" destId="{2FCDA173-DE64-3C42-B860-E77A95E745EE}" srcOrd="0" destOrd="0" parTransId="{5C9F2F06-C1D4-534F-9A80-DC498F5A297F}" sibTransId="{AE4F3442-C323-0242-BDA8-9F1AF1E7BE44}"/>
    <dgm:cxn modelId="{C496CD85-98C0-D244-9A11-40ACD10D4EA0}" type="presOf" srcId="{5C9F2F06-C1D4-534F-9A80-DC498F5A297F}" destId="{52550359-4EAE-F249-B568-4D4649E9EAD5}" srcOrd="1" destOrd="0" presId="urn:microsoft.com/office/officeart/2005/8/layout/radial1"/>
    <dgm:cxn modelId="{0716AD8A-83E9-1547-99DD-FE74C9EBE98C}" type="presOf" srcId="{390DD98A-0648-9746-BA47-AE28B24D9A91}" destId="{43680693-ED41-5F42-BE5A-EFE1FAF1E0DA}" srcOrd="0" destOrd="0" presId="urn:microsoft.com/office/officeart/2005/8/layout/radial1"/>
    <dgm:cxn modelId="{BBD46E92-D2A8-444F-8DF4-C1700C0222AD}" type="presOf" srcId="{2FCDA173-DE64-3C42-B860-E77A95E745EE}" destId="{1AE61BC8-C342-DE4A-8B19-3C3A084F6859}" srcOrd="0" destOrd="0" presId="urn:microsoft.com/office/officeart/2005/8/layout/radial1"/>
    <dgm:cxn modelId="{2AFBF9A5-3E4D-6841-BEE2-E8D87B7A9781}" srcId="{390DD98A-0648-9746-BA47-AE28B24D9A91}" destId="{5CF7FB5F-1E5A-3F41-BC07-1838A481D206}" srcOrd="3" destOrd="0" parTransId="{5E527B4F-31F9-8248-97D3-32006545AA68}" sibTransId="{D3262D0A-AC86-1B44-B7CD-5D66D66E2005}"/>
    <dgm:cxn modelId="{433F60A9-02AF-A740-9EED-749673F22D4E}" type="presOf" srcId="{16362231-A8CB-7647-9041-EA32FB242492}" destId="{18AB6D0A-4A75-2146-9722-8BA9441D31BC}" srcOrd="0" destOrd="0" presId="urn:microsoft.com/office/officeart/2005/8/layout/radial1"/>
    <dgm:cxn modelId="{F5B46FBE-890C-C94E-BF53-BC8B144815FC}" srcId="{390DD98A-0648-9746-BA47-AE28B24D9A91}" destId="{3460E197-FFD7-B342-8699-A75EFC86DC5D}" srcOrd="1" destOrd="0" parTransId="{79564EC4-7BD0-BB4F-8875-AA71F0969E0F}" sibTransId="{5C251AD5-B6BB-BF41-B6C7-AF01F14F513F}"/>
    <dgm:cxn modelId="{DFBFA4C5-0BC4-0E45-9100-97ECE85813D5}" srcId="{390DD98A-0648-9746-BA47-AE28B24D9A91}" destId="{79144A33-84A0-EE4C-909A-E80F4EC2F406}" srcOrd="5" destOrd="0" parTransId="{4808318B-445B-3D4D-9435-AB9112BEF72B}" sibTransId="{6F6AA053-732F-E34B-93B3-B663522683C4}"/>
    <dgm:cxn modelId="{A387C6D2-6E7B-1E49-B7BD-222AC7740223}" type="presOf" srcId="{3460E197-FFD7-B342-8699-A75EFC86DC5D}" destId="{751BB697-BB96-DF48-AB78-04C96E089D31}" srcOrd="0" destOrd="0" presId="urn:microsoft.com/office/officeart/2005/8/layout/radial1"/>
    <dgm:cxn modelId="{863F1DD4-26A9-2342-8188-8DB9DB105BE1}" type="presOf" srcId="{4808318B-445B-3D4D-9435-AB9112BEF72B}" destId="{E2FAB3D1-520E-0A47-B5BF-94ADE2F5B6B3}" srcOrd="1" destOrd="0" presId="urn:microsoft.com/office/officeart/2005/8/layout/radial1"/>
    <dgm:cxn modelId="{DD7C5CD5-4BB5-8143-8186-11AB40E328A3}" type="presOf" srcId="{79144A33-84A0-EE4C-909A-E80F4EC2F406}" destId="{097421B2-79F8-6A45-9526-7042B5576D7F}" srcOrd="0" destOrd="0" presId="urn:microsoft.com/office/officeart/2005/8/layout/radial1"/>
    <dgm:cxn modelId="{76525ED8-060D-2444-B31B-0026A5B3E5CF}" type="presOf" srcId="{5E527B4F-31F9-8248-97D3-32006545AA68}" destId="{8CC3BC95-0805-904E-8A4E-975448FFFB54}" srcOrd="1" destOrd="0" presId="urn:microsoft.com/office/officeart/2005/8/layout/radial1"/>
    <dgm:cxn modelId="{D7EF89D8-759C-9448-9234-6F2C4ABD441A}" srcId="{390DD98A-0648-9746-BA47-AE28B24D9A91}" destId="{16362231-A8CB-7647-9041-EA32FB242492}" srcOrd="2" destOrd="0" parTransId="{3DEB4B84-1E42-E345-BC2F-9F72EDDD3E89}" sibTransId="{AE408161-8902-5E4A-8A2C-3C6452178048}"/>
    <dgm:cxn modelId="{781B59BE-D7AA-5747-844D-3199873EBCA5}" type="presParOf" srcId="{34CACC00-9862-3849-86E3-3300CBCD56D1}" destId="{43680693-ED41-5F42-BE5A-EFE1FAF1E0DA}" srcOrd="0" destOrd="0" presId="urn:microsoft.com/office/officeart/2005/8/layout/radial1"/>
    <dgm:cxn modelId="{5F703015-9E82-0841-AFBA-F7FFEA6E1F48}" type="presParOf" srcId="{34CACC00-9862-3849-86E3-3300CBCD56D1}" destId="{49B4C070-CED6-CD45-A57C-BB262A792F25}" srcOrd="1" destOrd="0" presId="urn:microsoft.com/office/officeart/2005/8/layout/radial1"/>
    <dgm:cxn modelId="{C24E1367-02CA-9E4C-9E94-0594538225D8}" type="presParOf" srcId="{49B4C070-CED6-CD45-A57C-BB262A792F25}" destId="{52550359-4EAE-F249-B568-4D4649E9EAD5}" srcOrd="0" destOrd="0" presId="urn:microsoft.com/office/officeart/2005/8/layout/radial1"/>
    <dgm:cxn modelId="{5E3297D4-5539-9644-A644-11E79C52BBE8}" type="presParOf" srcId="{34CACC00-9862-3849-86E3-3300CBCD56D1}" destId="{1AE61BC8-C342-DE4A-8B19-3C3A084F6859}" srcOrd="2" destOrd="0" presId="urn:microsoft.com/office/officeart/2005/8/layout/radial1"/>
    <dgm:cxn modelId="{E06A4FA6-E95A-A648-BA9E-A0C8350B6EF0}" type="presParOf" srcId="{34CACC00-9862-3849-86E3-3300CBCD56D1}" destId="{9E64C959-4297-4749-B16B-5447FAF9DD14}" srcOrd="3" destOrd="0" presId="urn:microsoft.com/office/officeart/2005/8/layout/radial1"/>
    <dgm:cxn modelId="{DEBFDDA7-0284-B74D-B687-BE3585FEB6F8}" type="presParOf" srcId="{9E64C959-4297-4749-B16B-5447FAF9DD14}" destId="{3504A159-1667-B046-96BC-C6D6329BAC8D}" srcOrd="0" destOrd="0" presId="urn:microsoft.com/office/officeart/2005/8/layout/radial1"/>
    <dgm:cxn modelId="{8C32BBB2-5B64-254A-92F3-95755770E180}" type="presParOf" srcId="{34CACC00-9862-3849-86E3-3300CBCD56D1}" destId="{751BB697-BB96-DF48-AB78-04C96E089D31}" srcOrd="4" destOrd="0" presId="urn:microsoft.com/office/officeart/2005/8/layout/radial1"/>
    <dgm:cxn modelId="{1F1CAFA7-0755-E34A-B07D-E640DBB8E0DA}" type="presParOf" srcId="{34CACC00-9862-3849-86E3-3300CBCD56D1}" destId="{B5202854-0380-3149-9F1B-F914D8B6A712}" srcOrd="5" destOrd="0" presId="urn:microsoft.com/office/officeart/2005/8/layout/radial1"/>
    <dgm:cxn modelId="{4E70B384-DE7D-8C4E-A1E0-4530A940FF39}" type="presParOf" srcId="{B5202854-0380-3149-9F1B-F914D8B6A712}" destId="{F0933E27-B6A6-6443-90DA-FA7BC9923BBC}" srcOrd="0" destOrd="0" presId="urn:microsoft.com/office/officeart/2005/8/layout/radial1"/>
    <dgm:cxn modelId="{994CB582-0C64-1B42-B188-0B3365DB776A}" type="presParOf" srcId="{34CACC00-9862-3849-86E3-3300CBCD56D1}" destId="{18AB6D0A-4A75-2146-9722-8BA9441D31BC}" srcOrd="6" destOrd="0" presId="urn:microsoft.com/office/officeart/2005/8/layout/radial1"/>
    <dgm:cxn modelId="{30941D88-D4EF-F544-8D1D-BFAF525D1D9B}" type="presParOf" srcId="{34CACC00-9862-3849-86E3-3300CBCD56D1}" destId="{C46E85B6-4E91-C04F-B4C7-3ECF13C78549}" srcOrd="7" destOrd="0" presId="urn:microsoft.com/office/officeart/2005/8/layout/radial1"/>
    <dgm:cxn modelId="{90DA7856-879D-4040-B99E-5C43538BC8A8}" type="presParOf" srcId="{C46E85B6-4E91-C04F-B4C7-3ECF13C78549}" destId="{8CC3BC95-0805-904E-8A4E-975448FFFB54}" srcOrd="0" destOrd="0" presId="urn:microsoft.com/office/officeart/2005/8/layout/radial1"/>
    <dgm:cxn modelId="{6141EA53-0C26-5946-B793-0179841BF3D7}" type="presParOf" srcId="{34CACC00-9862-3849-86E3-3300CBCD56D1}" destId="{4FA0BAE9-0DA4-FE4B-A17F-8B4844BF1DBC}" srcOrd="8" destOrd="0" presId="urn:microsoft.com/office/officeart/2005/8/layout/radial1"/>
    <dgm:cxn modelId="{50995E67-6848-EA4D-9969-040E936656CD}" type="presParOf" srcId="{34CACC00-9862-3849-86E3-3300CBCD56D1}" destId="{724003FB-373B-AC41-A412-2F93FCDCD704}" srcOrd="9" destOrd="0" presId="urn:microsoft.com/office/officeart/2005/8/layout/radial1"/>
    <dgm:cxn modelId="{3FDB55BC-B4A9-CB41-BC85-741CD572140C}" type="presParOf" srcId="{724003FB-373B-AC41-A412-2F93FCDCD704}" destId="{A0E47AB2-E29A-F249-8C11-FED2F1DDC79B}" srcOrd="0" destOrd="0" presId="urn:microsoft.com/office/officeart/2005/8/layout/radial1"/>
    <dgm:cxn modelId="{20A8648C-5966-9A48-97E4-36BA6BAC327C}" type="presParOf" srcId="{34CACC00-9862-3849-86E3-3300CBCD56D1}" destId="{46AA2151-D653-394E-BEEB-56E519294748}" srcOrd="10" destOrd="0" presId="urn:microsoft.com/office/officeart/2005/8/layout/radial1"/>
    <dgm:cxn modelId="{B63FD6AD-36E2-C849-90E3-5F9C7E5124DC}" type="presParOf" srcId="{34CACC00-9862-3849-86E3-3300CBCD56D1}" destId="{515E0B47-D4E7-DE41-A45F-CCB06B837813}" srcOrd="11" destOrd="0" presId="urn:microsoft.com/office/officeart/2005/8/layout/radial1"/>
    <dgm:cxn modelId="{65B99B27-ACB0-A947-8C49-47C3C4B9B4F6}" type="presParOf" srcId="{515E0B47-D4E7-DE41-A45F-CCB06B837813}" destId="{E2FAB3D1-520E-0A47-B5BF-94ADE2F5B6B3}" srcOrd="0" destOrd="0" presId="urn:microsoft.com/office/officeart/2005/8/layout/radial1"/>
    <dgm:cxn modelId="{D84E95BD-FF2C-EB4D-9C55-DEE95F954853}" type="presParOf" srcId="{34CACC00-9862-3849-86E3-3300CBCD56D1}" destId="{097421B2-79F8-6A45-9526-7042B5576D7F}" srcOrd="12" destOrd="0" presId="urn:microsoft.com/office/officeart/2005/8/layout/radial1"/>
    <dgm:cxn modelId="{535C38D6-4410-2541-B0B1-0D0428B73FBA}" type="presParOf" srcId="{34CACC00-9862-3849-86E3-3300CBCD56D1}" destId="{8A5562C9-D3A3-5B4C-8BA3-3B11FE8BAAF6}" srcOrd="13" destOrd="0" presId="urn:microsoft.com/office/officeart/2005/8/layout/radial1"/>
    <dgm:cxn modelId="{3926731E-C345-8D49-86AD-E5E80003D47E}" type="presParOf" srcId="{8A5562C9-D3A3-5B4C-8BA3-3B11FE8BAAF6}" destId="{01CBF370-D258-5E46-9703-3AD5974470EF}" srcOrd="0" destOrd="0" presId="urn:microsoft.com/office/officeart/2005/8/layout/radial1"/>
    <dgm:cxn modelId="{5976F3D9-7698-6E4D-9651-8B6221433254}" type="presParOf" srcId="{34CACC00-9862-3849-86E3-3300CBCD56D1}" destId="{6F7CE65A-C83E-EA43-845A-F5966FE70D5E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680693-ED41-5F42-BE5A-EFE1FAF1E0DA}">
      <dsp:nvSpPr>
        <dsp:cNvPr id="0" name=""/>
        <dsp:cNvSpPr/>
      </dsp:nvSpPr>
      <dsp:spPr>
        <a:xfrm>
          <a:off x="2759596" y="1547222"/>
          <a:ext cx="1029652" cy="1029652"/>
        </a:xfrm>
        <a:prstGeom prst="ellipse">
          <a:avLst/>
        </a:prstGeom>
        <a:noFill/>
        <a:ln w="12700" cap="flat" cmpd="sng" algn="ctr">
          <a:solidFill>
            <a:srgbClr val="0086B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rgbClr val="0086BE"/>
              </a:solidFill>
            </a:rPr>
            <a:t>Réduction des émissions carbone des cantines</a:t>
          </a:r>
          <a:endParaRPr lang="fr-FR" sz="1000" kern="1200">
            <a:solidFill>
              <a:srgbClr val="0086BE"/>
            </a:solidFill>
          </a:endParaRPr>
        </a:p>
      </dsp:txBody>
      <dsp:txXfrm>
        <a:off x="2910385" y="1698011"/>
        <a:ext cx="728074" cy="728074"/>
      </dsp:txXfrm>
    </dsp:sp>
    <dsp:sp modelId="{49B4C070-CED6-CD45-A57C-BB262A792F25}">
      <dsp:nvSpPr>
        <dsp:cNvPr id="0" name=""/>
        <dsp:cNvSpPr/>
      </dsp:nvSpPr>
      <dsp:spPr>
        <a:xfrm rot="16200000">
          <a:off x="3016823" y="1275472"/>
          <a:ext cx="515198" cy="28300"/>
        </a:xfrm>
        <a:custGeom>
          <a:avLst/>
          <a:gdLst/>
          <a:ahLst/>
          <a:cxnLst/>
          <a:rect l="0" t="0" r="0" b="0"/>
          <a:pathLst>
            <a:path>
              <a:moveTo>
                <a:pt x="0" y="14150"/>
              </a:moveTo>
              <a:lnTo>
                <a:pt x="515198" y="14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261543" y="1276743"/>
        <a:ext cx="25759" cy="25759"/>
      </dsp:txXfrm>
    </dsp:sp>
    <dsp:sp modelId="{1AE61BC8-C342-DE4A-8B19-3C3A084F6859}">
      <dsp:nvSpPr>
        <dsp:cNvPr id="0" name=""/>
        <dsp:cNvSpPr/>
      </dsp:nvSpPr>
      <dsp:spPr>
        <a:xfrm>
          <a:off x="2759596" y="2371"/>
          <a:ext cx="1029652" cy="10296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>
              <a:solidFill>
                <a:schemeClr val="bg1"/>
              </a:solidFill>
            </a:rPr>
            <a:t>Augmentation des quantités de produits durables (bio, labélisés, …)</a:t>
          </a:r>
        </a:p>
      </dsp:txBody>
      <dsp:txXfrm>
        <a:off x="2910385" y="153160"/>
        <a:ext cx="728074" cy="728074"/>
      </dsp:txXfrm>
    </dsp:sp>
    <dsp:sp modelId="{9E64C959-4297-4749-B16B-5447FAF9DD14}">
      <dsp:nvSpPr>
        <dsp:cNvPr id="0" name=""/>
        <dsp:cNvSpPr/>
      </dsp:nvSpPr>
      <dsp:spPr>
        <a:xfrm rot="19285714">
          <a:off x="3620730" y="1566298"/>
          <a:ext cx="515198" cy="28300"/>
        </a:xfrm>
        <a:custGeom>
          <a:avLst/>
          <a:gdLst/>
          <a:ahLst/>
          <a:cxnLst/>
          <a:rect l="0" t="0" r="0" b="0"/>
          <a:pathLst>
            <a:path>
              <a:moveTo>
                <a:pt x="0" y="14150"/>
              </a:moveTo>
              <a:lnTo>
                <a:pt x="515198" y="14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865449" y="1567569"/>
        <a:ext cx="25759" cy="25759"/>
      </dsp:txXfrm>
    </dsp:sp>
    <dsp:sp modelId="{751BB697-BB96-DF48-AB78-04C96E089D31}">
      <dsp:nvSpPr>
        <dsp:cNvPr id="0" name=""/>
        <dsp:cNvSpPr/>
      </dsp:nvSpPr>
      <dsp:spPr>
        <a:xfrm>
          <a:off x="3967409" y="584023"/>
          <a:ext cx="1029652" cy="10296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Conformité avec la loi EGalim</a:t>
          </a:r>
        </a:p>
      </dsp:txBody>
      <dsp:txXfrm>
        <a:off x="4118198" y="734812"/>
        <a:ext cx="728074" cy="728074"/>
      </dsp:txXfrm>
    </dsp:sp>
    <dsp:sp modelId="{B5202854-0380-3149-9F1B-F914D8B6A712}">
      <dsp:nvSpPr>
        <dsp:cNvPr id="0" name=""/>
        <dsp:cNvSpPr/>
      </dsp:nvSpPr>
      <dsp:spPr>
        <a:xfrm rot="771429">
          <a:off x="3769882" y="2219779"/>
          <a:ext cx="515198" cy="28300"/>
        </a:xfrm>
        <a:custGeom>
          <a:avLst/>
          <a:gdLst/>
          <a:ahLst/>
          <a:cxnLst/>
          <a:rect l="0" t="0" r="0" b="0"/>
          <a:pathLst>
            <a:path>
              <a:moveTo>
                <a:pt x="0" y="14150"/>
              </a:moveTo>
              <a:lnTo>
                <a:pt x="515198" y="14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014602" y="2221049"/>
        <a:ext cx="25759" cy="25759"/>
      </dsp:txXfrm>
    </dsp:sp>
    <dsp:sp modelId="{18AB6D0A-4A75-2146-9722-8BA9441D31BC}">
      <dsp:nvSpPr>
        <dsp:cNvPr id="0" name=""/>
        <dsp:cNvSpPr/>
      </dsp:nvSpPr>
      <dsp:spPr>
        <a:xfrm>
          <a:off x="4265714" y="1890984"/>
          <a:ext cx="1029652" cy="10296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Amélioration de la qualité nutritionnelle </a:t>
          </a:r>
        </a:p>
      </dsp:txBody>
      <dsp:txXfrm>
        <a:off x="4416503" y="2041773"/>
        <a:ext cx="728074" cy="728074"/>
      </dsp:txXfrm>
    </dsp:sp>
    <dsp:sp modelId="{C46E85B6-4E91-C04F-B4C7-3ECF13C78549}">
      <dsp:nvSpPr>
        <dsp:cNvPr id="0" name=""/>
        <dsp:cNvSpPr/>
      </dsp:nvSpPr>
      <dsp:spPr>
        <a:xfrm rot="3857143">
          <a:off x="3351966" y="2743829"/>
          <a:ext cx="515198" cy="28300"/>
        </a:xfrm>
        <a:custGeom>
          <a:avLst/>
          <a:gdLst/>
          <a:ahLst/>
          <a:cxnLst/>
          <a:rect l="0" t="0" r="0" b="0"/>
          <a:pathLst>
            <a:path>
              <a:moveTo>
                <a:pt x="0" y="14150"/>
              </a:moveTo>
              <a:lnTo>
                <a:pt x="515198" y="14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596685" y="2745099"/>
        <a:ext cx="25759" cy="25759"/>
      </dsp:txXfrm>
    </dsp:sp>
    <dsp:sp modelId="{4FA0BAE9-0DA4-FE4B-A17F-8B4844BF1DBC}">
      <dsp:nvSpPr>
        <dsp:cNvPr id="0" name=""/>
        <dsp:cNvSpPr/>
      </dsp:nvSpPr>
      <dsp:spPr>
        <a:xfrm>
          <a:off x="3429882" y="2939084"/>
          <a:ext cx="1029652" cy="10296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Éducation à l’alimentation durable</a:t>
          </a:r>
        </a:p>
      </dsp:txBody>
      <dsp:txXfrm>
        <a:off x="3580671" y="3089873"/>
        <a:ext cx="728074" cy="728074"/>
      </dsp:txXfrm>
    </dsp:sp>
    <dsp:sp modelId="{724003FB-373B-AC41-A412-2F93FCDCD704}">
      <dsp:nvSpPr>
        <dsp:cNvPr id="0" name=""/>
        <dsp:cNvSpPr/>
      </dsp:nvSpPr>
      <dsp:spPr>
        <a:xfrm rot="6942857">
          <a:off x="2681680" y="2743829"/>
          <a:ext cx="515198" cy="28300"/>
        </a:xfrm>
        <a:custGeom>
          <a:avLst/>
          <a:gdLst/>
          <a:ahLst/>
          <a:cxnLst/>
          <a:rect l="0" t="0" r="0" b="0"/>
          <a:pathLst>
            <a:path>
              <a:moveTo>
                <a:pt x="0" y="14150"/>
              </a:moveTo>
              <a:lnTo>
                <a:pt x="515198" y="14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 rot="10800000">
        <a:off x="2926400" y="2745099"/>
        <a:ext cx="25759" cy="25759"/>
      </dsp:txXfrm>
    </dsp:sp>
    <dsp:sp modelId="{46AA2151-D653-394E-BEEB-56E519294748}">
      <dsp:nvSpPr>
        <dsp:cNvPr id="0" name=""/>
        <dsp:cNvSpPr/>
      </dsp:nvSpPr>
      <dsp:spPr>
        <a:xfrm>
          <a:off x="2089311" y="2939084"/>
          <a:ext cx="1029652" cy="10296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Produits locaux et de saison</a:t>
          </a:r>
        </a:p>
      </dsp:txBody>
      <dsp:txXfrm>
        <a:off x="2240100" y="3089873"/>
        <a:ext cx="728074" cy="728074"/>
      </dsp:txXfrm>
    </dsp:sp>
    <dsp:sp modelId="{515E0B47-D4E7-DE41-A45F-CCB06B837813}">
      <dsp:nvSpPr>
        <dsp:cNvPr id="0" name=""/>
        <dsp:cNvSpPr/>
      </dsp:nvSpPr>
      <dsp:spPr>
        <a:xfrm rot="10028571">
          <a:off x="2263764" y="2219779"/>
          <a:ext cx="515198" cy="28300"/>
        </a:xfrm>
        <a:custGeom>
          <a:avLst/>
          <a:gdLst/>
          <a:ahLst/>
          <a:cxnLst/>
          <a:rect l="0" t="0" r="0" b="0"/>
          <a:pathLst>
            <a:path>
              <a:moveTo>
                <a:pt x="0" y="14150"/>
              </a:moveTo>
              <a:lnTo>
                <a:pt x="515198" y="14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 rot="10800000">
        <a:off x="2508483" y="2221049"/>
        <a:ext cx="25759" cy="25759"/>
      </dsp:txXfrm>
    </dsp:sp>
    <dsp:sp modelId="{097421B2-79F8-6A45-9526-7042B5576D7F}">
      <dsp:nvSpPr>
        <dsp:cNvPr id="0" name=""/>
        <dsp:cNvSpPr/>
      </dsp:nvSpPr>
      <dsp:spPr>
        <a:xfrm>
          <a:off x="1253478" y="1890984"/>
          <a:ext cx="1029652" cy="10296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Réduction du gaspillage alimentaire</a:t>
          </a:r>
        </a:p>
      </dsp:txBody>
      <dsp:txXfrm>
        <a:off x="1404267" y="2041773"/>
        <a:ext cx="728074" cy="728074"/>
      </dsp:txXfrm>
    </dsp:sp>
    <dsp:sp modelId="{8A5562C9-D3A3-5B4C-8BA3-3B11FE8BAAF6}">
      <dsp:nvSpPr>
        <dsp:cNvPr id="0" name=""/>
        <dsp:cNvSpPr/>
      </dsp:nvSpPr>
      <dsp:spPr>
        <a:xfrm rot="13114286">
          <a:off x="2412917" y="1566298"/>
          <a:ext cx="515198" cy="28300"/>
        </a:xfrm>
        <a:custGeom>
          <a:avLst/>
          <a:gdLst/>
          <a:ahLst/>
          <a:cxnLst/>
          <a:rect l="0" t="0" r="0" b="0"/>
          <a:pathLst>
            <a:path>
              <a:moveTo>
                <a:pt x="0" y="14150"/>
              </a:moveTo>
              <a:lnTo>
                <a:pt x="515198" y="14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 rot="10800000">
        <a:off x="2657636" y="1567569"/>
        <a:ext cx="25759" cy="25759"/>
      </dsp:txXfrm>
    </dsp:sp>
    <dsp:sp modelId="{6F7CE65A-C83E-EA43-845A-F5966FE70D5E}">
      <dsp:nvSpPr>
        <dsp:cNvPr id="0" name=""/>
        <dsp:cNvSpPr/>
      </dsp:nvSpPr>
      <dsp:spPr>
        <a:xfrm>
          <a:off x="1551783" y="584023"/>
          <a:ext cx="1029652" cy="10296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Formation des équipes</a:t>
          </a:r>
        </a:p>
      </dsp:txBody>
      <dsp:txXfrm>
        <a:off x="1702572" y="734812"/>
        <a:ext cx="728074" cy="7280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̀me eco2_corbel">
  <a:themeElements>
    <a:clrScheme name="Eco2 initiative 1">
      <a:dk1>
        <a:srgbClr val="3C3C3B"/>
      </a:dk1>
      <a:lt1>
        <a:srgbClr val="FFFFFF"/>
      </a:lt1>
      <a:dk2>
        <a:srgbClr val="004C99"/>
      </a:dk2>
      <a:lt2>
        <a:srgbClr val="E0D8CB"/>
      </a:lt2>
      <a:accent1>
        <a:srgbClr val="0086BE"/>
      </a:accent1>
      <a:accent2>
        <a:srgbClr val="9AC130"/>
      </a:accent2>
      <a:accent3>
        <a:srgbClr val="692E79"/>
      </a:accent3>
      <a:accent4>
        <a:srgbClr val="B8348A"/>
      </a:accent4>
      <a:accent5>
        <a:srgbClr val="EA691F"/>
      </a:accent5>
      <a:accent6>
        <a:srgbClr val="41B38E"/>
      </a:accent6>
      <a:hlink>
        <a:srgbClr val="0086BE"/>
      </a:hlink>
      <a:folHlink>
        <a:srgbClr val="004C99"/>
      </a:folHlink>
    </a:clrScheme>
    <a:fontScheme name="Personnalisé 2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̀me eco2_corbel" id="{CC404850-C283-CF48-9C9F-EB1ACE77BE14}" vid="{FF320D5C-96CF-264B-98A9-3D37604F9C4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3B18A-5BB7-4B4C-BAE0-7D8AEF22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2134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Burgeap</Company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Pedrosa Rodrigues</dc:creator>
  <cp:keywords/>
  <dc:description/>
  <cp:lastModifiedBy>Marianne Petit</cp:lastModifiedBy>
  <cp:revision>2</cp:revision>
  <cp:lastPrinted>2019-04-24T15:05:00Z</cp:lastPrinted>
  <dcterms:created xsi:type="dcterms:W3CDTF">2021-03-10T08:46:00Z</dcterms:created>
  <dcterms:modified xsi:type="dcterms:W3CDTF">2021-03-10T08:46:00Z</dcterms:modified>
</cp:coreProperties>
</file>